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DCB53D" w14:textId="77777777" w:rsidR="002168E9" w:rsidRDefault="003E0007">
      <w:pPr>
        <w:pStyle w:val="Default"/>
        <w:ind w:firstLine="24"/>
        <w:rPr>
          <w:rFonts w:ascii="Baskerville" w:eastAsia="Baskerville" w:hAnsi="Baskerville" w:cs="Baskerville"/>
          <w:sz w:val="24"/>
          <w:szCs w:val="24"/>
        </w:rPr>
      </w:pPr>
      <w:r>
        <w:rPr>
          <w:rFonts w:ascii="Baskerville" w:hAnsi="Baskerville"/>
          <w:noProof/>
          <w:sz w:val="24"/>
          <w:szCs w:val="24"/>
        </w:rPr>
        <mc:AlternateContent>
          <mc:Choice Requires="wps">
            <w:drawing>
              <wp:anchor distT="152400" distB="152400" distL="152400" distR="152400" simplePos="0" relativeHeight="251662336" behindDoc="0" locked="0" layoutInCell="1" allowOverlap="1" wp14:anchorId="3A6D77C2" wp14:editId="149814E3">
                <wp:simplePos x="0" y="0"/>
                <wp:positionH relativeFrom="margin">
                  <wp:posOffset>694491</wp:posOffset>
                </wp:positionH>
                <wp:positionV relativeFrom="line">
                  <wp:posOffset>2082800</wp:posOffset>
                </wp:positionV>
                <wp:extent cx="5456317" cy="783710"/>
                <wp:effectExtent l="0" t="0" r="0" b="0"/>
                <wp:wrapTopAndBottom distT="152400" distB="152400"/>
                <wp:docPr id="1073741825" name="officeArt object"/>
                <wp:cNvGraphicFramePr/>
                <a:graphic xmlns:a="http://schemas.openxmlformats.org/drawingml/2006/main">
                  <a:graphicData uri="http://schemas.microsoft.com/office/word/2010/wordprocessingShape">
                    <wps:wsp>
                      <wps:cNvSpPr txBox="1"/>
                      <wps:spPr>
                        <a:xfrm>
                          <a:off x="0" y="0"/>
                          <a:ext cx="5456317" cy="783710"/>
                        </a:xfrm>
                        <a:prstGeom prst="rect">
                          <a:avLst/>
                        </a:prstGeom>
                        <a:noFill/>
                        <a:ln w="12700" cap="flat">
                          <a:noFill/>
                          <a:miter lim="400000"/>
                        </a:ln>
                        <a:effectLst/>
                      </wps:spPr>
                      <wps:txbx>
                        <w:txbxContent>
                          <w:p w14:paraId="5DF3DE66" w14:textId="77777777" w:rsidR="002168E9" w:rsidRDefault="003E0007">
                            <w:pPr>
                              <w:pStyle w:val="Body"/>
                            </w:pPr>
                            <w:r>
                              <w:rPr>
                                <w:rFonts w:ascii="Baskerville SemiBold" w:hAnsi="Baskerville SemiBold"/>
                                <w:i/>
                                <w:iCs/>
                                <w:color w:val="578726"/>
                                <w:sz w:val="84"/>
                                <w:szCs w:val="84"/>
                              </w:rPr>
                              <w:t>C</w:t>
                            </w:r>
                            <w:r>
                              <w:rPr>
                                <w:rFonts w:ascii="Baskerville SemiBold" w:hAnsi="Baskerville SemiBold"/>
                                <w:i/>
                                <w:iCs/>
                                <w:color w:val="578726"/>
                                <w:sz w:val="60"/>
                                <w:szCs w:val="60"/>
                                <w:lang w:val="pt-PT"/>
                              </w:rPr>
                              <w:t>HAMPAIGN</w:t>
                            </w:r>
                            <w:r>
                              <w:rPr>
                                <w:rFonts w:ascii="Baskerville SemiBold" w:hAnsi="Baskerville SemiBold"/>
                                <w:i/>
                                <w:iCs/>
                                <w:color w:val="578726"/>
                                <w:sz w:val="60"/>
                                <w:szCs w:val="60"/>
                              </w:rPr>
                              <w:t xml:space="preserve"> </w:t>
                            </w:r>
                            <w:r>
                              <w:rPr>
                                <w:rFonts w:ascii="Baskerville SemiBold" w:hAnsi="Baskerville SemiBold"/>
                                <w:i/>
                                <w:iCs/>
                                <w:color w:val="578726"/>
                                <w:sz w:val="84"/>
                                <w:szCs w:val="84"/>
                              </w:rPr>
                              <w:t>C</w:t>
                            </w:r>
                            <w:r>
                              <w:rPr>
                                <w:rFonts w:ascii="Baskerville SemiBold" w:hAnsi="Baskerville SemiBold"/>
                                <w:i/>
                                <w:iCs/>
                                <w:color w:val="578726"/>
                                <w:sz w:val="60"/>
                                <w:szCs w:val="60"/>
                                <w:lang w:val="de-DE"/>
                              </w:rPr>
                              <w:t>HRONICLES</w:t>
                            </w:r>
                          </w:p>
                        </w:txbxContent>
                      </wps:txbx>
                      <wps:bodyPr wrap="square" lIns="50800" tIns="50800" rIns="50800" bIns="50800" numCol="1" anchor="t">
                        <a:noAutofit/>
                      </wps:bodyPr>
                    </wps:wsp>
                  </a:graphicData>
                </a:graphic>
              </wp:anchor>
            </w:drawing>
          </mc:Choice>
          <mc:Fallback>
            <w:pict>
              <v:shapetype w14:anchorId="3A6D77C2" id="_x0000_t202" coordsize="21600,21600" o:spt="202" path="m,l,21600r21600,l21600,xe">
                <v:stroke joinstyle="miter"/>
                <v:path gradientshapeok="t" o:connecttype="rect"/>
              </v:shapetype>
              <v:shape id="officeArt object" o:spid="_x0000_s1026" type="#_x0000_t202" style="position:absolute;left:0;text-align:left;margin-left:54.7pt;margin-top:164pt;width:429.65pt;height:61.7pt;z-index:251662336;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" filled="f" stroked="f" strokeweight="1pt">
                <v:stroke miterlimit="4"/>
                <v:textbox inset="4pt,4pt,4pt,4pt">
                  <w:txbxContent>
                    <w:p w14:paraId="5DF3DE66" w14:textId="77777777" w:rsidR="002168E9" w:rsidRDefault="003E0007">
                      <w:pPr>
                        <w:pStyle w:val="Body"/>
                      </w:pPr>
                      <w:r>
                        <w:rPr>
                          <w:rFonts w:ascii="Baskerville SemiBold" w:hAnsi="Baskerville SemiBold"/>
                          <w:i/>
                          <w:iCs/>
                          <w:color w:val="578726"/>
                          <w:sz w:val="84"/>
                          <w:szCs w:val="84"/>
                        </w:rPr>
                        <w:t>C</w:t>
                      </w:r>
                      <w:r>
                        <w:rPr>
                          <w:rFonts w:ascii="Baskerville SemiBold" w:hAnsi="Baskerville SemiBold"/>
                          <w:i/>
                          <w:iCs/>
                          <w:color w:val="578726"/>
                          <w:sz w:val="60"/>
                          <w:szCs w:val="60"/>
                          <w:lang w:val="pt-PT"/>
                        </w:rPr>
                        <w:t>HAMPAIGN</w:t>
                      </w:r>
                      <w:r>
                        <w:rPr>
                          <w:rFonts w:ascii="Baskerville SemiBold" w:hAnsi="Baskerville SemiBold"/>
                          <w:i/>
                          <w:iCs/>
                          <w:color w:val="578726"/>
                          <w:sz w:val="60"/>
                          <w:szCs w:val="60"/>
                        </w:rPr>
                        <w:t xml:space="preserve"> </w:t>
                      </w:r>
                      <w:r>
                        <w:rPr>
                          <w:rFonts w:ascii="Baskerville SemiBold" w:hAnsi="Baskerville SemiBold"/>
                          <w:i/>
                          <w:iCs/>
                          <w:color w:val="578726"/>
                          <w:sz w:val="84"/>
                          <w:szCs w:val="84"/>
                        </w:rPr>
                        <w:t>C</w:t>
                      </w:r>
                      <w:r>
                        <w:rPr>
                          <w:rFonts w:ascii="Baskerville SemiBold" w:hAnsi="Baskerville SemiBold"/>
                          <w:i/>
                          <w:iCs/>
                          <w:color w:val="578726"/>
                          <w:sz w:val="60"/>
                          <w:szCs w:val="60"/>
                          <w:lang w:val="de-DE"/>
                        </w:rPr>
                        <w:t>HRONICLES</w:t>
                      </w:r>
                    </w:p>
                  </w:txbxContent>
                </v:textbox>
                <w10:wrap type="topAndBottom" anchorx="margin" anchory="line"/>
              </v:shape>
            </w:pict>
          </mc:Fallback>
        </mc:AlternateContent>
      </w:r>
      <w:r>
        <w:rPr>
          <w:rFonts w:ascii="Baskerville" w:eastAsia="Baskerville" w:hAnsi="Baskerville" w:cs="Baskerville"/>
          <w:noProof/>
          <w:sz w:val="24"/>
          <w:szCs w:val="24"/>
        </w:rPr>
        <mc:AlternateContent>
          <mc:Choice Requires="wps">
            <w:drawing>
              <wp:anchor distT="152400" distB="152400" distL="152400" distR="152400" simplePos="0" relativeHeight="251660288" behindDoc="0" locked="0" layoutInCell="1" allowOverlap="1" wp14:anchorId="2965FFEA" wp14:editId="4917775E">
                <wp:simplePos x="0" y="0"/>
                <wp:positionH relativeFrom="margin">
                  <wp:posOffset>287803</wp:posOffset>
                </wp:positionH>
                <wp:positionV relativeFrom="line">
                  <wp:posOffset>2982436</wp:posOffset>
                </wp:positionV>
                <wp:extent cx="6282394" cy="376714"/>
                <wp:effectExtent l="0" t="0" r="0" b="0"/>
                <wp:wrapTopAndBottom distT="152400" distB="152400"/>
                <wp:docPr id="1073741826" name="officeArt object"/>
                <wp:cNvGraphicFramePr/>
                <a:graphic xmlns:a="http://schemas.openxmlformats.org/drawingml/2006/main">
                  <a:graphicData uri="http://schemas.microsoft.com/office/word/2010/wordprocessingShape">
                    <wps:wsp>
                      <wps:cNvSpPr txBox="1"/>
                      <wps:spPr>
                        <a:xfrm>
                          <a:off x="0" y="0"/>
                          <a:ext cx="6282394" cy="376714"/>
                        </a:xfrm>
                        <a:prstGeom prst="rect">
                          <a:avLst/>
                        </a:prstGeom>
                        <a:noFill/>
                        <a:ln w="12700" cap="flat">
                          <a:solidFill>
                            <a:srgbClr val="000000"/>
                          </a:solidFill>
                          <a:prstDash val="solid"/>
                          <a:miter lim="400000"/>
                        </a:ln>
                        <a:effectLst/>
                      </wps:spPr>
                      <wps:txbx>
                        <w:txbxContent>
                          <w:p w14:paraId="1473981D" w14:textId="3634759B" w:rsidR="002168E9" w:rsidRDefault="003E0007">
                            <w:pPr>
                              <w:pStyle w:val="Default"/>
                              <w:ind w:firstLine="24"/>
                            </w:pPr>
                            <w:r>
                              <w:rPr>
                                <w:rFonts w:ascii="Baskerville" w:hAnsi="Baskerville"/>
                                <w:sz w:val="32"/>
                                <w:szCs w:val="32"/>
                              </w:rPr>
                              <w:t xml:space="preserve">Est. </w:t>
                            </w:r>
                            <w:r>
                              <w:rPr>
                                <w:rFonts w:ascii="Baskerville" w:hAnsi="Baskerville"/>
                                <w:sz w:val="32"/>
                                <w:szCs w:val="32"/>
                              </w:rPr>
                              <w:t xml:space="preserve">1934 </w:t>
                            </w:r>
                            <w:r>
                              <w:rPr>
                                <w:rFonts w:ascii="Baskerville" w:hAnsi="Baskerville"/>
                                <w:sz w:val="32"/>
                                <w:szCs w:val="32"/>
                              </w:rPr>
                              <w:tab/>
                            </w:r>
                            <w:r>
                              <w:rPr>
                                <w:rFonts w:ascii="Baskerville" w:hAnsi="Baskerville"/>
                                <w:sz w:val="32"/>
                                <w:szCs w:val="32"/>
                              </w:rPr>
                              <w:tab/>
                            </w:r>
                            <w:r>
                              <w:rPr>
                                <w:rFonts w:ascii="Baskerville" w:hAnsi="Baskerville"/>
                                <w:sz w:val="32"/>
                                <w:szCs w:val="32"/>
                              </w:rPr>
                              <w:tab/>
                            </w:r>
                            <w:r>
                              <w:rPr>
                                <w:rFonts w:ascii="Baskerville" w:hAnsi="Baskerville"/>
                                <w:sz w:val="32"/>
                                <w:szCs w:val="32"/>
                              </w:rPr>
                              <w:tab/>
                            </w:r>
                            <w:r>
                              <w:rPr>
                                <w:rFonts w:ascii="Baskerville" w:hAnsi="Baskerville"/>
                                <w:sz w:val="32"/>
                                <w:szCs w:val="32"/>
                              </w:rPr>
                              <w:tab/>
                            </w:r>
                            <w:r>
                              <w:rPr>
                                <w:rFonts w:ascii="Baskerville" w:hAnsi="Baskerville"/>
                                <w:sz w:val="32"/>
                                <w:szCs w:val="32"/>
                              </w:rPr>
                              <w:tab/>
                              <w:t xml:space="preserve">                    May/</w:t>
                            </w:r>
                            <w:r w:rsidR="00BF3A1A">
                              <w:rPr>
                                <w:rFonts w:ascii="Baskerville" w:hAnsi="Baskerville"/>
                                <w:sz w:val="32"/>
                                <w:szCs w:val="32"/>
                              </w:rPr>
                              <w:t xml:space="preserve">June </w:t>
                            </w:r>
                            <w:r w:rsidR="00BF3A1A">
                              <w:rPr>
                                <w:rFonts w:ascii="Baskerville" w:hAnsi="Baskerville"/>
                                <w:sz w:val="30"/>
                                <w:szCs w:val="30"/>
                              </w:rPr>
                              <w:t>2018</w:t>
                            </w:r>
                            <w:r>
                              <w:rPr>
                                <w:rFonts w:ascii="Baskerville" w:hAnsi="Baskerville"/>
                                <w:sz w:val="30"/>
                                <w:szCs w:val="30"/>
                              </w:rPr>
                              <w:t xml:space="preserve"> </w:t>
                            </w:r>
                            <w:bookmarkStart w:id="0" w:name="_GoBack"/>
                            <w:bookmarkEnd w:id="0"/>
                            <w:r>
                              <w:rPr>
                                <w:rFonts w:ascii="Baskerville" w:hAnsi="Baskerville"/>
                                <w:sz w:val="30"/>
                                <w:szCs w:val="30"/>
                              </w:rPr>
                              <w:t xml:space="preserve">   </w:t>
                            </w:r>
                          </w:p>
                        </w:txbxContent>
                      </wps:txbx>
                      <wps:bodyPr wrap="square" lIns="50800" tIns="50800" rIns="50800" bIns="50800" numCol="1" anchor="t">
                        <a:noAutofit/>
                      </wps:bodyPr>
                    </wps:wsp>
                  </a:graphicData>
                </a:graphic>
              </wp:anchor>
            </w:drawing>
          </mc:Choice>
          <mc:Fallback>
            <w:pict>
              <v:shapetype w14:anchorId="2965FFEA" id="_x0000_t202" coordsize="21600,21600" o:spt="202" path="m,l,21600r21600,l21600,xe">
                <v:stroke joinstyle="miter"/>
                <v:path gradientshapeok="t" o:connecttype="rect"/>
              </v:shapetype>
              <v:shape id="_x0000_s1027" type="#_x0000_t202" style="position:absolute;left:0;text-align:left;margin-left:22.65pt;margin-top:234.85pt;width:494.7pt;height:29.65pt;z-index:251660288;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" filled="f" strokeweight="1pt">
                <v:stroke miterlimit="4"/>
                <v:textbox inset="4pt,4pt,4pt,4pt">
                  <w:txbxContent>
                    <w:p w14:paraId="1473981D" w14:textId="3634759B" w:rsidR="002168E9" w:rsidRDefault="003E0007">
                      <w:pPr>
                        <w:pStyle w:val="Default"/>
                        <w:ind w:firstLine="24"/>
                      </w:pPr>
                      <w:r>
                        <w:rPr>
                          <w:rFonts w:ascii="Baskerville" w:hAnsi="Baskerville"/>
                          <w:sz w:val="32"/>
                          <w:szCs w:val="32"/>
                        </w:rPr>
                        <w:t xml:space="preserve">Est. </w:t>
                      </w:r>
                      <w:r>
                        <w:rPr>
                          <w:rFonts w:ascii="Baskerville" w:hAnsi="Baskerville"/>
                          <w:sz w:val="32"/>
                          <w:szCs w:val="32"/>
                        </w:rPr>
                        <w:t xml:space="preserve">1934 </w:t>
                      </w:r>
                      <w:r>
                        <w:rPr>
                          <w:rFonts w:ascii="Baskerville" w:hAnsi="Baskerville"/>
                          <w:sz w:val="32"/>
                          <w:szCs w:val="32"/>
                        </w:rPr>
                        <w:tab/>
                      </w:r>
                      <w:r>
                        <w:rPr>
                          <w:rFonts w:ascii="Baskerville" w:hAnsi="Baskerville"/>
                          <w:sz w:val="32"/>
                          <w:szCs w:val="32"/>
                        </w:rPr>
                        <w:tab/>
                      </w:r>
                      <w:r>
                        <w:rPr>
                          <w:rFonts w:ascii="Baskerville" w:hAnsi="Baskerville"/>
                          <w:sz w:val="32"/>
                          <w:szCs w:val="32"/>
                        </w:rPr>
                        <w:tab/>
                      </w:r>
                      <w:r>
                        <w:rPr>
                          <w:rFonts w:ascii="Baskerville" w:hAnsi="Baskerville"/>
                          <w:sz w:val="32"/>
                          <w:szCs w:val="32"/>
                        </w:rPr>
                        <w:tab/>
                      </w:r>
                      <w:r>
                        <w:rPr>
                          <w:rFonts w:ascii="Baskerville" w:hAnsi="Baskerville"/>
                          <w:sz w:val="32"/>
                          <w:szCs w:val="32"/>
                        </w:rPr>
                        <w:tab/>
                      </w:r>
                      <w:r>
                        <w:rPr>
                          <w:rFonts w:ascii="Baskerville" w:hAnsi="Baskerville"/>
                          <w:sz w:val="32"/>
                          <w:szCs w:val="32"/>
                        </w:rPr>
                        <w:tab/>
                        <w:t xml:space="preserve">                    May/</w:t>
                      </w:r>
                      <w:r w:rsidR="00BF3A1A">
                        <w:rPr>
                          <w:rFonts w:ascii="Baskerville" w:hAnsi="Baskerville"/>
                          <w:sz w:val="32"/>
                          <w:szCs w:val="32"/>
                        </w:rPr>
                        <w:t xml:space="preserve">June </w:t>
                      </w:r>
                      <w:r w:rsidR="00BF3A1A">
                        <w:rPr>
                          <w:rFonts w:ascii="Baskerville" w:hAnsi="Baskerville"/>
                          <w:sz w:val="30"/>
                          <w:szCs w:val="30"/>
                        </w:rPr>
                        <w:t>2018</w:t>
                      </w:r>
                      <w:r>
                        <w:rPr>
                          <w:rFonts w:ascii="Baskerville" w:hAnsi="Baskerville"/>
                          <w:sz w:val="30"/>
                          <w:szCs w:val="30"/>
                        </w:rPr>
                        <w:t xml:space="preserve"> </w:t>
                      </w:r>
                      <w:bookmarkStart w:id="1" w:name="_GoBack"/>
                      <w:bookmarkEnd w:id="1"/>
                      <w:r>
                        <w:rPr>
                          <w:rFonts w:ascii="Baskerville" w:hAnsi="Baskerville"/>
                          <w:sz w:val="30"/>
                          <w:szCs w:val="30"/>
                        </w:rPr>
                        <w:t xml:space="preserve">   </w:t>
                      </w:r>
                    </w:p>
                  </w:txbxContent>
                </v:textbox>
                <w10:wrap type="topAndBottom" anchorx="margin" anchory="line"/>
              </v:shape>
            </w:pict>
          </mc:Fallback>
        </mc:AlternateContent>
      </w:r>
      <w:r>
        <w:rPr>
          <w:rFonts w:ascii="Baskerville" w:eastAsia="Baskerville" w:hAnsi="Baskerville" w:cs="Baskerville"/>
          <w:noProof/>
          <w:sz w:val="24"/>
          <w:szCs w:val="24"/>
        </w:rPr>
        <mc:AlternateContent>
          <mc:Choice Requires="wps">
            <w:drawing>
              <wp:anchor distT="152400" distB="152400" distL="152400" distR="152400" simplePos="0" relativeHeight="251661312" behindDoc="0" locked="0" layoutInCell="1" allowOverlap="1" wp14:anchorId="244B364E" wp14:editId="746F0A0D">
                <wp:simplePos x="0" y="0"/>
                <wp:positionH relativeFrom="margin">
                  <wp:posOffset>275103</wp:posOffset>
                </wp:positionH>
                <wp:positionV relativeFrom="line">
                  <wp:posOffset>1658620</wp:posOffset>
                </wp:positionV>
                <wp:extent cx="6785037" cy="323771"/>
                <wp:effectExtent l="0" t="0" r="0" b="0"/>
                <wp:wrapTopAndBottom distT="152400" distB="152400"/>
                <wp:docPr id="1073741827" name="officeArt object"/>
                <wp:cNvGraphicFramePr/>
                <a:graphic xmlns:a="http://schemas.openxmlformats.org/drawingml/2006/main">
                  <a:graphicData uri="http://schemas.microsoft.com/office/word/2010/wordprocessingShape">
                    <wps:wsp>
                      <wps:cNvSpPr txBox="1"/>
                      <wps:spPr>
                        <a:xfrm>
                          <a:off x="0" y="0"/>
                          <a:ext cx="6785037" cy="323771"/>
                        </a:xfrm>
                        <a:prstGeom prst="rect">
                          <a:avLst/>
                        </a:prstGeom>
                        <a:noFill/>
                        <a:ln w="12700" cap="flat">
                          <a:noFill/>
                          <a:miter lim="400000"/>
                        </a:ln>
                        <a:effectLst/>
                      </wps:spPr>
                      <wps:txbx>
                        <w:txbxContent>
                          <w:p w14:paraId="48625D58" w14:textId="77777777" w:rsidR="002168E9" w:rsidRDefault="003E0007">
                            <w:pPr>
                              <w:pStyle w:val="Body"/>
                            </w:pPr>
                            <w:r>
                              <w:rPr>
                                <w:rFonts w:ascii="Baskerville" w:hAnsi="Baskerville"/>
                                <w:sz w:val="26"/>
                                <w:szCs w:val="26"/>
                              </w:rPr>
                              <w:t xml:space="preserve">809 E Lawn Ave Urbana, Ohio 43078  </w:t>
                            </w:r>
                            <w:r>
                              <w:rPr>
                                <w:rFonts w:ascii="Baskerville" w:hAnsi="Baskerville"/>
                                <w:sz w:val="28"/>
                                <w:szCs w:val="28"/>
                              </w:rPr>
                              <w:t xml:space="preserve">  </w:t>
                            </w:r>
                            <w:r>
                              <w:rPr>
                                <w:rFonts w:ascii="Baskerville" w:hAnsi="Baskerville"/>
                                <w:sz w:val="28"/>
                                <w:szCs w:val="28"/>
                              </w:rPr>
                              <w:tab/>
                            </w:r>
                            <w:hyperlink r:id="rId6" w:history="1">
                              <w:r>
                                <w:rPr>
                                  <w:rStyle w:val="Hyperlink0"/>
                                </w:rPr>
                                <w:t>www.champaigncountyhistoricalmuseum.org</w:t>
                              </w:r>
                            </w:hyperlink>
                          </w:p>
                        </w:txbxContent>
                      </wps:txbx>
                      <wps:bodyPr wrap="square" lIns="50800" tIns="50800" rIns="50800" bIns="50800" numCol="1" anchor="t">
                        <a:noAutofit/>
                      </wps:bodyPr>
                    </wps:wsp>
                  </a:graphicData>
                </a:graphic>
              </wp:anchor>
            </w:drawing>
          </mc:Choice>
          <mc:Fallback>
            <w:pict>
              <v:shape w14:anchorId="244B364E" id="_x0000_s1028" type="#_x0000_t202" style="position:absolute;left:0;text-align:left;margin-left:21.65pt;margin-top:130.6pt;width:534.25pt;height:25.5pt;z-index:25166131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" filled="f" stroked="f" strokeweight="1pt">
                <v:stroke miterlimit="4"/>
                <v:textbox inset="4pt,4pt,4pt,4pt">
                  <w:txbxContent>
                    <w:p w14:paraId="48625D58" w14:textId="77777777" w:rsidR="002168E9" w:rsidRDefault="003E0007">
                      <w:pPr>
                        <w:pStyle w:val="Body"/>
                      </w:pPr>
                      <w:r>
                        <w:rPr>
                          <w:rFonts w:ascii="Baskerville" w:hAnsi="Baskerville"/>
                          <w:sz w:val="26"/>
                          <w:szCs w:val="26"/>
                        </w:rPr>
                        <w:t xml:space="preserve">809 E Lawn Ave Urbana, Ohio 43078  </w:t>
                      </w:r>
                      <w:r>
                        <w:rPr>
                          <w:rFonts w:ascii="Baskerville" w:hAnsi="Baskerville"/>
                          <w:sz w:val="28"/>
                          <w:szCs w:val="28"/>
                        </w:rPr>
                        <w:t xml:space="preserve">  </w:t>
                      </w:r>
                      <w:r>
                        <w:rPr>
                          <w:rFonts w:ascii="Baskerville" w:hAnsi="Baskerville"/>
                          <w:sz w:val="28"/>
                          <w:szCs w:val="28"/>
                        </w:rPr>
                        <w:tab/>
                      </w:r>
                      <w:hyperlink r:id="rId7" w:history="1">
                        <w:r>
                          <w:rPr>
                            <w:rStyle w:val="Hyperlink0"/>
                          </w:rPr>
                          <w:t>www.champaigncountyhistoricalmuseum.org</w:t>
                        </w:r>
                      </w:hyperlink>
                    </w:p>
                  </w:txbxContent>
                </v:textbox>
                <w10:wrap type="topAndBottom" anchorx="margin" anchory="line"/>
              </v:shape>
            </w:pict>
          </mc:Fallback>
        </mc:AlternateContent>
      </w:r>
      <w:r>
        <w:rPr>
          <w:rFonts w:ascii="Baskerville" w:eastAsia="Baskerville" w:hAnsi="Baskerville" w:cs="Baskerville"/>
          <w:noProof/>
          <w:sz w:val="24"/>
          <w:szCs w:val="24"/>
        </w:rPr>
        <mc:AlternateContent>
          <mc:Choice Requires="wps">
            <w:drawing>
              <wp:anchor distT="152400" distB="152400" distL="152400" distR="152400" simplePos="0" relativeHeight="251664384" behindDoc="0" locked="0" layoutInCell="1" allowOverlap="1" wp14:anchorId="62E18C02" wp14:editId="01C5092A">
                <wp:simplePos x="0" y="0"/>
                <wp:positionH relativeFrom="margin">
                  <wp:posOffset>775324</wp:posOffset>
                </wp:positionH>
                <wp:positionV relativeFrom="line">
                  <wp:posOffset>3552785</wp:posOffset>
                </wp:positionV>
                <wp:extent cx="5294651" cy="455335"/>
                <wp:effectExtent l="0" t="0" r="0" b="0"/>
                <wp:wrapTopAndBottom distT="152400" distB="152400"/>
                <wp:docPr id="1073741828" name="officeArt object"/>
                <wp:cNvGraphicFramePr/>
                <a:graphic xmlns:a="http://schemas.openxmlformats.org/drawingml/2006/main">
                  <a:graphicData uri="http://schemas.microsoft.com/office/word/2010/wordprocessingShape">
                    <wps:wsp>
                      <wps:cNvSpPr txBox="1"/>
                      <wps:spPr>
                        <a:xfrm>
                          <a:off x="0" y="0"/>
                          <a:ext cx="5294651" cy="455335"/>
                        </a:xfrm>
                        <a:prstGeom prst="rect">
                          <a:avLst/>
                        </a:prstGeom>
                        <a:noFill/>
                        <a:ln w="12700" cap="flat">
                          <a:noFill/>
                          <a:miter lim="400000"/>
                        </a:ln>
                        <a:effectLst/>
                      </wps:spPr>
                      <wps:txbx>
                        <w:txbxContent>
                          <w:p w14:paraId="291752A6" w14:textId="77777777" w:rsidR="002168E9" w:rsidRDefault="003E0007">
                            <w:pPr>
                              <w:pStyle w:val="Body"/>
                            </w:pPr>
                            <w:r>
                              <w:rPr>
                                <w:rFonts w:ascii="Baskerville SemiBold" w:hAnsi="Baskerville SemiBold"/>
                                <w:sz w:val="44"/>
                                <w:szCs w:val="44"/>
                              </w:rPr>
                              <w:t xml:space="preserve"> History of North Lewisburg Celebrated</w:t>
                            </w:r>
                          </w:p>
                        </w:txbxContent>
                      </wps:txbx>
                      <wps:bodyPr wrap="square" lIns="50800" tIns="50800" rIns="50800" bIns="50800" numCol="1" anchor="t">
                        <a:noAutofit/>
                      </wps:bodyPr>
                    </wps:wsp>
                  </a:graphicData>
                </a:graphic>
              </wp:anchor>
            </w:drawing>
          </mc:Choice>
          <mc:Fallback>
            <w:pict>
              <v:shape w14:anchorId="62E18C02" id="_x0000_s1029" type="#_x0000_t202" style="position:absolute;left:0;text-align:left;margin-left:61.05pt;margin-top:279.75pt;width:416.9pt;height:35.85pt;z-index:251664384;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" filled="f" stroked="f" strokeweight="1pt">
                <v:stroke miterlimit="4"/>
                <v:textbox inset="4pt,4pt,4pt,4pt">
                  <w:txbxContent>
                    <w:p w14:paraId="291752A6" w14:textId="77777777" w:rsidR="002168E9" w:rsidRDefault="003E0007">
                      <w:pPr>
                        <w:pStyle w:val="Body"/>
                      </w:pPr>
                      <w:r>
                        <w:rPr>
                          <w:rFonts w:ascii="Baskerville SemiBold" w:hAnsi="Baskerville SemiBold"/>
                          <w:sz w:val="44"/>
                          <w:szCs w:val="44"/>
                        </w:rPr>
                        <w:t xml:space="preserve"> History of North Lewisburg Celebrated</w:t>
                      </w:r>
                    </w:p>
                  </w:txbxContent>
                </v:textbox>
                <w10:wrap type="topAndBottom" anchorx="margin" anchory="line"/>
              </v:shape>
            </w:pict>
          </mc:Fallback>
        </mc:AlternateContent>
      </w:r>
      <w:r>
        <w:rPr>
          <w:rFonts w:ascii="Baskerville" w:eastAsia="Baskerville" w:hAnsi="Baskerville" w:cs="Baskerville"/>
          <w:noProof/>
          <w:sz w:val="24"/>
          <w:szCs w:val="24"/>
        </w:rPr>
        <w:drawing>
          <wp:anchor distT="152400" distB="152400" distL="152400" distR="152400" simplePos="0" relativeHeight="251659264" behindDoc="0" locked="0" layoutInCell="1" allowOverlap="1" wp14:anchorId="7EFD3AF7" wp14:editId="53CC041A">
            <wp:simplePos x="0" y="0"/>
            <wp:positionH relativeFrom="margin">
              <wp:posOffset>157843</wp:posOffset>
            </wp:positionH>
            <wp:positionV relativeFrom="page">
              <wp:posOffset>1007785</wp:posOffset>
            </wp:positionV>
            <wp:extent cx="6406004" cy="1355962"/>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CCHS arched entrance sign.jpeg"/>
                    <pic:cNvPicPr>
                      <a:picLocks noChangeAspect="1"/>
                    </pic:cNvPicPr>
                  </pic:nvPicPr>
                  <pic:blipFill>
                    <a:blip r:embed="rId8"/>
                    <a:stretch>
                      <a:fillRect/>
                    </a:stretch>
                  </pic:blipFill>
                  <pic:spPr>
                    <a:xfrm>
                      <a:off x="0" y="0"/>
                      <a:ext cx="6406004" cy="1355962"/>
                    </a:xfrm>
                    <a:prstGeom prst="rect">
                      <a:avLst/>
                    </a:prstGeom>
                    <a:ln w="25400" cap="flat">
                      <a:solidFill>
                        <a:schemeClr val="accent2">
                          <a:hueOff val="-407110"/>
                          <a:satOff val="1462"/>
                          <a:lumOff val="-14855"/>
                        </a:schemeClr>
                      </a:solidFill>
                      <a:prstDash val="solid"/>
                      <a:miter lim="400000"/>
                    </a:ln>
                    <a:effectLst>
                      <a:outerShdw blurRad="25400" dist="12700" dir="4080000" rotWithShape="0">
                        <a:srgbClr val="000000">
                          <a:alpha val="50000"/>
                        </a:srgbClr>
                      </a:outerShdw>
                    </a:effectLst>
                  </pic:spPr>
                </pic:pic>
              </a:graphicData>
            </a:graphic>
          </wp:anchor>
        </w:drawing>
      </w:r>
    </w:p>
    <w:p w14:paraId="5A21B3AF" w14:textId="77777777" w:rsidR="002168E9" w:rsidRDefault="002168E9">
      <w:pPr>
        <w:pStyle w:val="Default"/>
        <w:ind w:firstLine="24"/>
        <w:rPr>
          <w:rFonts w:ascii="Baskerville" w:eastAsia="Baskerville" w:hAnsi="Baskerville" w:cs="Baskerville"/>
          <w:sz w:val="24"/>
          <w:szCs w:val="24"/>
        </w:rPr>
      </w:pPr>
    </w:p>
    <w:p w14:paraId="59F72833" w14:textId="1E810577" w:rsidR="002168E9" w:rsidRDefault="003E0007">
      <w:pPr>
        <w:pStyle w:val="Default"/>
        <w:ind w:firstLine="24"/>
        <w:rPr>
          <w:rFonts w:ascii="Baskerville" w:eastAsia="Baskerville" w:hAnsi="Baskerville" w:cs="Baskerville"/>
          <w:sz w:val="24"/>
          <w:szCs w:val="24"/>
        </w:rPr>
      </w:pPr>
      <w:r>
        <w:rPr>
          <w:rFonts w:ascii="Baskerville" w:hAnsi="Baskerville"/>
          <w:sz w:val="24"/>
          <w:szCs w:val="24"/>
        </w:rPr>
        <w:t xml:space="preserve">On the evening of March 20, former village Mayor and County Commissioner Max Coates presented a program delineating the rich history of N. Lewisburg to a capacity crowd.  The event was held in the historic </w:t>
      </w:r>
      <w:proofErr w:type="gramStart"/>
      <w:r>
        <w:rPr>
          <w:rFonts w:ascii="Baskerville" w:hAnsi="Baskerville"/>
          <w:sz w:val="24"/>
          <w:szCs w:val="24"/>
        </w:rPr>
        <w:t>N..</w:t>
      </w:r>
      <w:proofErr w:type="gramEnd"/>
      <w:r>
        <w:rPr>
          <w:rFonts w:ascii="Baskerville" w:hAnsi="Baskerville"/>
          <w:sz w:val="24"/>
          <w:szCs w:val="24"/>
        </w:rPr>
        <w:t xml:space="preserve"> Lewisburg Library, formerly the Evangelical Friends Church.  Assisting Max was his wife Janice, former President of our society.  Willis Spain (1796-1881) and Nancy Epps Spain (1797-1881), 4G grandparents of Mr. Coates, are credited as the first permanent settlers in the N. Lewisburg area in the Fall of 1805.</w:t>
      </w:r>
    </w:p>
    <w:p w14:paraId="79CE0E61" w14:textId="3ED8DBFC" w:rsidR="002168E9" w:rsidRDefault="004F016F">
      <w:pPr>
        <w:pStyle w:val="Default"/>
        <w:ind w:firstLine="24"/>
        <w:rPr>
          <w:rFonts w:ascii="Baskerville" w:eastAsia="Baskerville" w:hAnsi="Baskerville" w:cs="Baskerville"/>
          <w:sz w:val="24"/>
          <w:szCs w:val="24"/>
        </w:rPr>
      </w:pPr>
      <w:r>
        <w:rPr>
          <w:noProof/>
        </w:rPr>
        <w:drawing>
          <wp:anchor distT="152400" distB="152400" distL="152400" distR="152400" simplePos="0" relativeHeight="251665408" behindDoc="0" locked="0" layoutInCell="1" allowOverlap="1" wp14:anchorId="54C63947" wp14:editId="3648032E">
            <wp:simplePos x="0" y="0"/>
            <wp:positionH relativeFrom="page">
              <wp:posOffset>2116455</wp:posOffset>
            </wp:positionH>
            <wp:positionV relativeFrom="page">
              <wp:posOffset>6776085</wp:posOffset>
            </wp:positionV>
            <wp:extent cx="4453027" cy="2923664"/>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Max Coates:N. Lewisburg Mar. 20, 2018.jpg"/>
                    <pic:cNvPicPr>
                      <a:picLocks noChangeAspect="1"/>
                    </pic:cNvPicPr>
                  </pic:nvPicPr>
                  <pic:blipFill>
                    <a:blip r:embed="rId9"/>
                    <a:stretch>
                      <a:fillRect/>
                    </a:stretch>
                  </pic:blipFill>
                  <pic:spPr>
                    <a:xfrm>
                      <a:off x="0" y="0"/>
                      <a:ext cx="4453027" cy="2923664"/>
                    </a:xfrm>
                    <a:prstGeom prst="rect">
                      <a:avLst/>
                    </a:prstGeom>
                    <a:ln w="12700" cap="flat">
                      <a:noFill/>
                      <a:miter lim="400000"/>
                    </a:ln>
                    <a:effectLst/>
                  </pic:spPr>
                </pic:pic>
              </a:graphicData>
            </a:graphic>
          </wp:anchor>
        </w:drawing>
      </w:r>
      <w:r w:rsidR="003E0007">
        <w:rPr>
          <w:rFonts w:ascii="Baskerville" w:eastAsia="Baskerville" w:hAnsi="Baskerville" w:cs="Baskerville"/>
          <w:noProof/>
          <w:sz w:val="24"/>
          <w:szCs w:val="24"/>
        </w:rPr>
        <mc:AlternateContent>
          <mc:Choice Requires="wps">
            <w:drawing>
              <wp:anchor distT="152400" distB="152400" distL="152400" distR="152400" simplePos="0" relativeHeight="251663360" behindDoc="0" locked="0" layoutInCell="1" allowOverlap="1" wp14:anchorId="0E9E4DD5" wp14:editId="6A1CAA49">
                <wp:simplePos x="0" y="0"/>
                <wp:positionH relativeFrom="margin">
                  <wp:posOffset>1239758</wp:posOffset>
                </wp:positionH>
                <wp:positionV relativeFrom="page">
                  <wp:posOffset>439420</wp:posOffset>
                </wp:positionV>
                <wp:extent cx="5059641" cy="492760"/>
                <wp:effectExtent l="0" t="0" r="0" b="0"/>
                <wp:wrapTopAndBottom distT="152400" distB="152400"/>
                <wp:docPr id="1073741831" name="officeArt object"/>
                <wp:cNvGraphicFramePr/>
                <a:graphic xmlns:a="http://schemas.openxmlformats.org/drawingml/2006/main">
                  <a:graphicData uri="http://schemas.microsoft.com/office/word/2010/wordprocessingShape">
                    <wps:wsp>
                      <wps:cNvSpPr txBox="1"/>
                      <wps:spPr>
                        <a:xfrm>
                          <a:off x="0" y="0"/>
                          <a:ext cx="5059641" cy="492760"/>
                        </a:xfrm>
                        <a:prstGeom prst="rect">
                          <a:avLst/>
                        </a:prstGeom>
                        <a:noFill/>
                        <a:ln w="12700" cap="flat">
                          <a:noFill/>
                          <a:miter lim="400000"/>
                        </a:ln>
                        <a:effectLst/>
                      </wps:spPr>
                      <wps:txbx>
                        <w:txbxContent>
                          <w:p w14:paraId="35799373" w14:textId="77777777" w:rsidR="002168E9" w:rsidRDefault="003E0007">
                            <w:pPr>
                              <w:pStyle w:val="Default"/>
                              <w:ind w:right="1440" w:firstLine="24"/>
                            </w:pPr>
                            <w:r>
                              <w:rPr>
                                <w:rFonts w:ascii="Baskerville SemiBold" w:hAnsi="Baskerville SemiBold"/>
                                <w:sz w:val="44"/>
                                <w:szCs w:val="44"/>
                              </w:rPr>
                              <w:t xml:space="preserve">EDUCATIONAL </w:t>
                            </w:r>
                            <w:proofErr w:type="gramStart"/>
                            <w:r>
                              <w:rPr>
                                <w:rFonts w:ascii="Baskerville SemiBold" w:hAnsi="Baskerville SemiBold"/>
                                <w:sz w:val="44"/>
                                <w:szCs w:val="44"/>
                              </w:rPr>
                              <w:t>OUTREACH !</w:t>
                            </w:r>
                            <w:proofErr w:type="gramEnd"/>
                          </w:p>
                        </w:txbxContent>
                      </wps:txbx>
                      <wps:bodyPr wrap="square" lIns="50800" tIns="50800" rIns="50800" bIns="50800" numCol="1" anchor="t">
                        <a:noAutofit/>
                      </wps:bodyPr>
                    </wps:wsp>
                  </a:graphicData>
                </a:graphic>
              </wp:anchor>
            </w:drawing>
          </mc:Choice>
          <mc:Fallback>
            <w:pict>
              <v:shape w14:anchorId="0E9E4DD5" id="_x0000_s1030" type="#_x0000_t202" style="position:absolute;left:0;text-align:left;margin-left:97.6pt;margin-top:34.6pt;width:398.4pt;height:38.8pt;z-index:251663360;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" filled="f" stroked="f" strokeweight="1pt">
                <v:stroke miterlimit="4"/>
                <v:textbox inset="4pt,4pt,4pt,4pt">
                  <w:txbxContent>
                    <w:p w14:paraId="35799373" w14:textId="77777777" w:rsidR="002168E9" w:rsidRDefault="003E0007">
                      <w:pPr>
                        <w:pStyle w:val="Default"/>
                        <w:ind w:right="1440" w:firstLine="24"/>
                      </w:pPr>
                      <w:r>
                        <w:rPr>
                          <w:rFonts w:ascii="Baskerville SemiBold" w:hAnsi="Baskerville SemiBold"/>
                          <w:sz w:val="44"/>
                          <w:szCs w:val="44"/>
                        </w:rPr>
                        <w:t xml:space="preserve">EDUCATIONAL </w:t>
                      </w:r>
                      <w:proofErr w:type="gramStart"/>
                      <w:r>
                        <w:rPr>
                          <w:rFonts w:ascii="Baskerville SemiBold" w:hAnsi="Baskerville SemiBold"/>
                          <w:sz w:val="44"/>
                          <w:szCs w:val="44"/>
                        </w:rPr>
                        <w:t>OUTREACH !</w:t>
                      </w:r>
                      <w:proofErr w:type="gramEnd"/>
                    </w:p>
                  </w:txbxContent>
                </v:textbox>
                <w10:wrap type="topAndBottom" anchorx="margin" anchory="page"/>
              </v:shape>
            </w:pict>
          </mc:Fallback>
        </mc:AlternateContent>
      </w:r>
    </w:p>
    <w:p w14:paraId="710AA7FB" w14:textId="05DC9408" w:rsidR="002168E9" w:rsidRDefault="003E0007">
      <w:pPr>
        <w:pStyle w:val="Default"/>
        <w:ind w:firstLine="24"/>
        <w:rPr>
          <w:rFonts w:ascii="Baskerville" w:eastAsia="Baskerville" w:hAnsi="Baskerville" w:cs="Baskerville"/>
          <w:sz w:val="24"/>
          <w:szCs w:val="24"/>
        </w:rPr>
      </w:pPr>
      <w:r>
        <w:rPr>
          <w:rFonts w:ascii="Baskerville" w:hAnsi="Baskerville"/>
          <w:sz w:val="24"/>
          <w:szCs w:val="24"/>
        </w:rPr>
        <w:lastRenderedPageBreak/>
        <w:t xml:space="preserve">On March 12 third grade students from South Elementary, Urbana, visited our museum and divided in to groups utilizing the teaching method Project Based Learning, or PBL.  This year’s project is entitled </w:t>
      </w:r>
      <w:r>
        <w:rPr>
          <w:rFonts w:ascii="Baskerville" w:hAnsi="Baskerville"/>
          <w:i/>
          <w:iCs/>
          <w:sz w:val="24"/>
          <w:szCs w:val="24"/>
        </w:rPr>
        <w:t>Champaign County Change Over Time.</w:t>
      </w:r>
      <w:r>
        <w:rPr>
          <w:rFonts w:ascii="Baskerville" w:hAnsi="Baskerville"/>
          <w:sz w:val="24"/>
          <w:szCs w:val="24"/>
        </w:rPr>
        <w:t xml:space="preserve">  Pictured above, student </w:t>
      </w:r>
      <w:proofErr w:type="spellStart"/>
      <w:r>
        <w:rPr>
          <w:rFonts w:ascii="Baskerville" w:hAnsi="Baskerville"/>
          <w:sz w:val="24"/>
          <w:szCs w:val="24"/>
        </w:rPr>
        <w:t>Quinzel</w:t>
      </w:r>
      <w:proofErr w:type="spellEnd"/>
      <w:r>
        <w:rPr>
          <w:rFonts w:ascii="Baskerville" w:hAnsi="Baskerville"/>
          <w:sz w:val="24"/>
          <w:szCs w:val="24"/>
        </w:rPr>
        <w:t xml:space="preserve"> Hawkins displays her notes in the area of transportation.  The project will culminate May 2 with presentations in the school gym.  All Champaign County </w:t>
      </w:r>
      <w:r w:rsidR="004F016F">
        <w:rPr>
          <w:rFonts w:ascii="Baskerville" w:eastAsia="Baskerville" w:hAnsi="Baskerville" w:cs="Baskerville"/>
          <w:noProof/>
          <w:sz w:val="24"/>
          <w:szCs w:val="24"/>
        </w:rPr>
        <w:drawing>
          <wp:anchor distT="152400" distB="152400" distL="152400" distR="152400" simplePos="0" relativeHeight="251666432" behindDoc="0" locked="0" layoutInCell="1" allowOverlap="1" wp14:anchorId="68BD9E6A" wp14:editId="39E52585">
            <wp:simplePos x="0" y="0"/>
            <wp:positionH relativeFrom="margin">
              <wp:posOffset>2191385</wp:posOffset>
            </wp:positionH>
            <wp:positionV relativeFrom="line">
              <wp:posOffset>420370</wp:posOffset>
            </wp:positionV>
            <wp:extent cx="2464107" cy="2809252"/>
            <wp:effectExtent l="0" t="0" r="0" b="0"/>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Quinzel Hawkins, S. Elementary Mar. 12, 2018.jpg"/>
                    <pic:cNvPicPr>
                      <a:picLocks noChangeAspect="1"/>
                    </pic:cNvPicPr>
                  </pic:nvPicPr>
                  <pic:blipFill>
                    <a:blip r:embed="rId10"/>
                    <a:stretch>
                      <a:fillRect/>
                    </a:stretch>
                  </pic:blipFill>
                  <pic:spPr>
                    <a:xfrm>
                      <a:off x="0" y="0"/>
                      <a:ext cx="2464107" cy="2809252"/>
                    </a:xfrm>
                    <a:prstGeom prst="rect">
                      <a:avLst/>
                    </a:prstGeom>
                    <a:ln w="12700" cap="flat">
                      <a:noFill/>
                      <a:miter lim="400000"/>
                    </a:ln>
                    <a:effectLst/>
                  </pic:spPr>
                </pic:pic>
              </a:graphicData>
            </a:graphic>
          </wp:anchor>
        </w:drawing>
      </w:r>
      <w:r>
        <w:rPr>
          <w:rFonts w:ascii="Baskerville" w:hAnsi="Baskerville"/>
          <w:sz w:val="24"/>
          <w:szCs w:val="24"/>
        </w:rPr>
        <w:t>elementary schools have been invited to the museum this Spring.</w:t>
      </w:r>
    </w:p>
    <w:p w14:paraId="40DB350E" w14:textId="26FF09DC" w:rsidR="002168E9" w:rsidRDefault="002168E9">
      <w:pPr>
        <w:pStyle w:val="Default"/>
        <w:ind w:right="1440" w:firstLine="24"/>
        <w:rPr>
          <w:rFonts w:ascii="Baskerville" w:eastAsia="Baskerville" w:hAnsi="Baskerville" w:cs="Baskerville"/>
          <w:sz w:val="24"/>
          <w:szCs w:val="24"/>
        </w:rPr>
      </w:pPr>
    </w:p>
    <w:p w14:paraId="348F3114" w14:textId="77777777" w:rsidR="002168E9" w:rsidRDefault="002168E9">
      <w:pPr>
        <w:pStyle w:val="Default"/>
        <w:ind w:right="1440" w:firstLine="24"/>
        <w:rPr>
          <w:rFonts w:ascii="Baskerville" w:eastAsia="Baskerville" w:hAnsi="Baskerville" w:cs="Baskerville"/>
          <w:sz w:val="24"/>
          <w:szCs w:val="24"/>
        </w:rPr>
      </w:pPr>
    </w:p>
    <w:p w14:paraId="745AA1AE" w14:textId="77777777" w:rsidR="002168E9" w:rsidRDefault="003E0007">
      <w:pPr>
        <w:pStyle w:val="Default"/>
        <w:ind w:right="1440" w:firstLine="24"/>
        <w:rPr>
          <w:rFonts w:ascii="Baskerville SemiBold" w:eastAsia="Baskerville SemiBold" w:hAnsi="Baskerville SemiBold" w:cs="Baskerville SemiBold"/>
          <w:sz w:val="48"/>
          <w:szCs w:val="48"/>
        </w:rPr>
      </w:pPr>
      <w:r>
        <w:rPr>
          <w:rFonts w:ascii="Baskerville SemiBold" w:eastAsia="Baskerville SemiBold" w:hAnsi="Baskerville SemiBold" w:cs="Baskerville SemiBold"/>
          <w:sz w:val="48"/>
          <w:szCs w:val="48"/>
        </w:rPr>
        <w:tab/>
      </w:r>
      <w:r>
        <w:rPr>
          <w:rFonts w:ascii="Baskerville SemiBold" w:eastAsia="Baskerville SemiBold" w:hAnsi="Baskerville SemiBold" w:cs="Baskerville SemiBold"/>
          <w:sz w:val="48"/>
          <w:szCs w:val="48"/>
        </w:rPr>
        <w:tab/>
        <w:t xml:space="preserve">      </w:t>
      </w:r>
      <w:r>
        <w:rPr>
          <w:rFonts w:ascii="Baskerville SemiBold" w:eastAsia="Baskerville SemiBold" w:hAnsi="Baskerville SemiBold" w:cs="Baskerville SemiBold"/>
          <w:sz w:val="48"/>
          <w:szCs w:val="48"/>
        </w:rPr>
        <w:tab/>
        <w:t xml:space="preserve"> </w:t>
      </w:r>
      <w:r>
        <w:rPr>
          <w:rFonts w:ascii="Baskerville SemiBold" w:hAnsi="Baskerville SemiBold"/>
          <w:sz w:val="44"/>
          <w:szCs w:val="44"/>
        </w:rPr>
        <w:t xml:space="preserve"> President’s Update</w:t>
      </w:r>
      <w:r>
        <w:rPr>
          <w:rFonts w:ascii="Baskerville SemiBold" w:eastAsia="Baskerville SemiBold" w:hAnsi="Baskerville SemiBold" w:cs="Baskerville SemiBold"/>
          <w:sz w:val="48"/>
          <w:szCs w:val="48"/>
        </w:rPr>
        <w:tab/>
      </w:r>
    </w:p>
    <w:p w14:paraId="53F9931C" w14:textId="77777777" w:rsidR="002168E9" w:rsidRDefault="002168E9">
      <w:pPr>
        <w:pStyle w:val="Default"/>
        <w:ind w:right="1440" w:firstLine="24"/>
        <w:rPr>
          <w:rFonts w:ascii="Baskerville" w:eastAsia="Baskerville" w:hAnsi="Baskerville" w:cs="Baskerville"/>
          <w:sz w:val="24"/>
          <w:szCs w:val="24"/>
        </w:rPr>
      </w:pPr>
    </w:p>
    <w:p w14:paraId="288D7F9A" w14:textId="77777777" w:rsidR="002168E9" w:rsidRDefault="003E0007">
      <w:pPr>
        <w:pStyle w:val="Default"/>
        <w:ind w:right="1440" w:firstLine="24"/>
        <w:rPr>
          <w:rFonts w:ascii="Baskerville" w:eastAsia="Baskerville" w:hAnsi="Baskerville" w:cs="Baskerville"/>
          <w:sz w:val="24"/>
          <w:szCs w:val="24"/>
        </w:rPr>
      </w:pPr>
      <w:r>
        <w:rPr>
          <w:rFonts w:ascii="Baskerville" w:hAnsi="Baskerville"/>
          <w:sz w:val="24"/>
          <w:szCs w:val="24"/>
        </w:rPr>
        <w:t xml:space="preserve">We have long recognized the need to open our museum to the public more often.  We are not yet in a position to hire full-time staff to open five-six days/week but are ever hopeful that the voters of Champaign County will support us in the future.  In the </w:t>
      </w:r>
      <w:proofErr w:type="gramStart"/>
      <w:r>
        <w:rPr>
          <w:rFonts w:ascii="Baskerville" w:hAnsi="Baskerville"/>
          <w:sz w:val="24"/>
          <w:szCs w:val="24"/>
        </w:rPr>
        <w:t>meantime</w:t>
      </w:r>
      <w:proofErr w:type="gramEnd"/>
      <w:r>
        <w:rPr>
          <w:rFonts w:ascii="Baskerville" w:hAnsi="Baskerville"/>
          <w:sz w:val="24"/>
          <w:szCs w:val="24"/>
        </w:rPr>
        <w:t xml:space="preserve"> volunteers have stepped forward and participated in docent training.  As a </w:t>
      </w:r>
      <w:proofErr w:type="gramStart"/>
      <w:r>
        <w:rPr>
          <w:rFonts w:ascii="Baskerville" w:hAnsi="Baskerville"/>
          <w:sz w:val="24"/>
          <w:szCs w:val="24"/>
        </w:rPr>
        <w:t>result</w:t>
      </w:r>
      <w:proofErr w:type="gramEnd"/>
      <w:r>
        <w:rPr>
          <w:rFonts w:ascii="Baskerville" w:hAnsi="Baskerville"/>
          <w:sz w:val="24"/>
          <w:szCs w:val="24"/>
        </w:rPr>
        <w:t xml:space="preserve"> we are proud to announce that in addition to Mondays and Tuesdays the museum will soon be open on Sunday afternoons from 1:00 - 5:00 pm.  The first Sunday opening will be April 29.  </w:t>
      </w:r>
    </w:p>
    <w:p w14:paraId="5764F609" w14:textId="77777777" w:rsidR="002168E9" w:rsidRDefault="002168E9">
      <w:pPr>
        <w:pStyle w:val="Default"/>
        <w:ind w:right="720" w:firstLine="24"/>
        <w:rPr>
          <w:rFonts w:ascii="Baskerville" w:eastAsia="Baskerville" w:hAnsi="Baskerville" w:cs="Baskerville"/>
          <w:sz w:val="24"/>
          <w:szCs w:val="24"/>
        </w:rPr>
      </w:pPr>
    </w:p>
    <w:p w14:paraId="573F8EDC" w14:textId="77777777" w:rsidR="002168E9" w:rsidRDefault="003E0007">
      <w:pPr>
        <w:pStyle w:val="Default"/>
        <w:ind w:right="720" w:firstLine="24"/>
        <w:rPr>
          <w:rFonts w:ascii="Baskerville" w:eastAsia="Baskerville" w:hAnsi="Baskerville" w:cs="Baskerville"/>
          <w:sz w:val="24"/>
          <w:szCs w:val="24"/>
        </w:rPr>
      </w:pPr>
      <w:r>
        <w:rPr>
          <w:rFonts w:ascii="Baskerville" w:hAnsi="Baskerville"/>
          <w:sz w:val="24"/>
          <w:szCs w:val="24"/>
        </w:rPr>
        <w:t>Members who would like to become docents or to volunteer in other capacities, perhaps as greeters,  are encouraged to contact us by phone (653-6721) or e-mail (</w:t>
      </w:r>
      <w:hyperlink r:id="rId11" w:history="1">
        <w:r>
          <w:rPr>
            <w:rStyle w:val="Link"/>
            <w:rFonts w:ascii="Baskerville" w:hAnsi="Baskerville"/>
            <w:sz w:val="24"/>
            <w:szCs w:val="24"/>
          </w:rPr>
          <w:t>champhistmus@ctcn.net</w:t>
        </w:r>
      </w:hyperlink>
      <w:r>
        <w:rPr>
          <w:rFonts w:ascii="Baskerville" w:hAnsi="Baskerville"/>
          <w:sz w:val="24"/>
          <w:szCs w:val="24"/>
        </w:rPr>
        <w:t xml:space="preserve">).      </w:t>
      </w:r>
    </w:p>
    <w:p w14:paraId="3C5874B9" w14:textId="77777777" w:rsidR="002168E9" w:rsidRDefault="002168E9">
      <w:pPr>
        <w:pStyle w:val="Default"/>
        <w:ind w:right="720" w:firstLine="24"/>
        <w:rPr>
          <w:rFonts w:ascii="Baskerville" w:eastAsia="Baskerville" w:hAnsi="Baskerville" w:cs="Baskerville"/>
          <w:sz w:val="24"/>
          <w:szCs w:val="24"/>
        </w:rPr>
      </w:pPr>
    </w:p>
    <w:p w14:paraId="2882BF24" w14:textId="77777777" w:rsidR="002168E9" w:rsidRDefault="003E0007">
      <w:pPr>
        <w:pStyle w:val="Default"/>
        <w:ind w:right="720" w:firstLine="24"/>
        <w:rPr>
          <w:rFonts w:ascii="Baskerville" w:eastAsia="Baskerville" w:hAnsi="Baskerville" w:cs="Baskerville"/>
          <w:sz w:val="24"/>
          <w:szCs w:val="24"/>
        </w:rPr>
      </w:pPr>
      <w:r>
        <w:rPr>
          <w:rFonts w:ascii="Baskerville" w:hAnsi="Baskerville"/>
          <w:b/>
          <w:bCs/>
          <w:sz w:val="26"/>
          <w:szCs w:val="26"/>
        </w:rPr>
        <w:t>Community Wins Challenge</w:t>
      </w:r>
      <w:r>
        <w:rPr>
          <w:rFonts w:ascii="Baskerville" w:hAnsi="Baskerville"/>
          <w:sz w:val="26"/>
          <w:szCs w:val="26"/>
        </w:rPr>
        <w:t xml:space="preserve">. </w:t>
      </w:r>
      <w:r>
        <w:rPr>
          <w:rFonts w:ascii="Baskerville" w:hAnsi="Baskerville"/>
          <w:sz w:val="24"/>
          <w:szCs w:val="24"/>
        </w:rPr>
        <w:t xml:space="preserve"> This is an event hosted by Memorial Urbana Medical Center for the purpose of promoting the grand opening of their new facility at 1958 E. US Hwy 36.   The idea is to benefit Champaign County non-profit organizations.   We are registered and are eligible to win one of $6,000 in prizes.  To support us simply stop out at the grand opening anytime from 3-7 pm Thursday April 26 and </w:t>
      </w:r>
      <w:r>
        <w:rPr>
          <w:rFonts w:ascii="Baskerville" w:hAnsi="Baskerville"/>
          <w:sz w:val="24"/>
          <w:szCs w:val="24"/>
          <w:u w:val="single"/>
        </w:rPr>
        <w:t>cast your vote</w:t>
      </w:r>
      <w:r>
        <w:rPr>
          <w:rFonts w:ascii="Baskerville" w:hAnsi="Baskerville"/>
          <w:sz w:val="24"/>
          <w:szCs w:val="24"/>
        </w:rPr>
        <w:t xml:space="preserve"> for your Champaign County Historical Society.  Tell your friends!</w:t>
      </w:r>
    </w:p>
    <w:p w14:paraId="3AEB8B11" w14:textId="77777777" w:rsidR="002168E9" w:rsidRDefault="003E0007">
      <w:pPr>
        <w:pStyle w:val="Default"/>
        <w:ind w:right="720" w:firstLine="24"/>
        <w:rPr>
          <w:rFonts w:ascii="Baskerville" w:eastAsia="Baskerville" w:hAnsi="Baskerville" w:cs="Baskerville"/>
          <w:sz w:val="24"/>
          <w:szCs w:val="24"/>
        </w:rPr>
      </w:pPr>
      <w:r>
        <w:rPr>
          <w:rFonts w:ascii="Baskerville" w:eastAsia="Baskerville" w:hAnsi="Baskerville" w:cs="Baskerville"/>
          <w:sz w:val="24"/>
          <w:szCs w:val="24"/>
        </w:rPr>
        <w:tab/>
      </w:r>
      <w:r>
        <w:rPr>
          <w:rFonts w:ascii="Baskerville" w:eastAsia="Baskerville" w:hAnsi="Baskerville" w:cs="Baskerville"/>
          <w:sz w:val="24"/>
          <w:szCs w:val="24"/>
        </w:rPr>
        <w:tab/>
      </w:r>
      <w:r>
        <w:rPr>
          <w:rFonts w:ascii="Baskerville" w:eastAsia="Baskerville" w:hAnsi="Baskerville" w:cs="Baskerville"/>
          <w:sz w:val="24"/>
          <w:szCs w:val="24"/>
        </w:rPr>
        <w:tab/>
      </w:r>
      <w:r>
        <w:rPr>
          <w:rFonts w:ascii="Baskerville" w:eastAsia="Baskerville" w:hAnsi="Baskerville" w:cs="Baskerville"/>
          <w:sz w:val="24"/>
          <w:szCs w:val="24"/>
        </w:rPr>
        <w:tab/>
      </w:r>
      <w:r>
        <w:rPr>
          <w:rFonts w:ascii="Baskerville" w:eastAsia="Baskerville" w:hAnsi="Baskerville" w:cs="Baskerville"/>
          <w:sz w:val="24"/>
          <w:szCs w:val="24"/>
        </w:rPr>
        <w:tab/>
      </w:r>
      <w:r>
        <w:rPr>
          <w:rFonts w:ascii="Baskerville" w:eastAsia="Baskerville" w:hAnsi="Baskerville" w:cs="Baskerville"/>
          <w:sz w:val="24"/>
          <w:szCs w:val="24"/>
        </w:rPr>
        <w:tab/>
      </w:r>
      <w:r>
        <w:rPr>
          <w:rFonts w:ascii="Baskerville" w:eastAsia="Baskerville" w:hAnsi="Baskerville" w:cs="Baskerville"/>
          <w:sz w:val="24"/>
          <w:szCs w:val="24"/>
        </w:rPr>
        <w:tab/>
      </w:r>
      <w:r>
        <w:rPr>
          <w:rFonts w:ascii="Baskerville" w:eastAsia="Baskerville" w:hAnsi="Baskerville" w:cs="Baskerville"/>
          <w:sz w:val="24"/>
          <w:szCs w:val="24"/>
        </w:rPr>
        <w:tab/>
      </w:r>
      <w:r>
        <w:rPr>
          <w:rFonts w:ascii="Baskerville" w:eastAsia="Baskerville" w:hAnsi="Baskerville" w:cs="Baskerville"/>
          <w:sz w:val="24"/>
          <w:szCs w:val="24"/>
        </w:rPr>
        <w:tab/>
      </w:r>
      <w:r>
        <w:rPr>
          <w:rFonts w:ascii="Baskerville" w:eastAsia="Baskerville" w:hAnsi="Baskerville" w:cs="Baskerville"/>
          <w:sz w:val="24"/>
          <w:szCs w:val="24"/>
        </w:rPr>
        <w:tab/>
      </w:r>
      <w:r>
        <w:rPr>
          <w:rFonts w:ascii="Baskerville" w:eastAsia="Baskerville" w:hAnsi="Baskerville" w:cs="Baskerville"/>
          <w:sz w:val="24"/>
          <w:szCs w:val="24"/>
        </w:rPr>
        <w:tab/>
      </w:r>
      <w:r>
        <w:rPr>
          <w:rFonts w:ascii="Baskerville" w:eastAsia="Baskerville" w:hAnsi="Baskerville" w:cs="Baskerville"/>
          <w:sz w:val="24"/>
          <w:szCs w:val="24"/>
        </w:rPr>
        <w:tab/>
        <w:t>-Dan Walter</w:t>
      </w:r>
    </w:p>
    <w:p w14:paraId="7942CD7C" w14:textId="77777777" w:rsidR="002168E9" w:rsidRDefault="002168E9">
      <w:pPr>
        <w:pStyle w:val="Default"/>
        <w:ind w:right="720" w:firstLine="24"/>
        <w:rPr>
          <w:rFonts w:ascii="Baskerville" w:eastAsia="Baskerville" w:hAnsi="Baskerville" w:cs="Baskerville"/>
          <w:sz w:val="24"/>
          <w:szCs w:val="24"/>
        </w:rPr>
      </w:pPr>
    </w:p>
    <w:p w14:paraId="12D204BD" w14:textId="77777777" w:rsidR="002168E9" w:rsidRDefault="003E0007">
      <w:pPr>
        <w:pStyle w:val="Default"/>
        <w:ind w:right="720" w:firstLine="24"/>
        <w:rPr>
          <w:rFonts w:ascii="Baskerville" w:eastAsia="Baskerville" w:hAnsi="Baskerville" w:cs="Baskerville"/>
          <w:sz w:val="24"/>
          <w:szCs w:val="24"/>
        </w:rPr>
      </w:pPr>
      <w:r>
        <w:rPr>
          <w:rFonts w:ascii="Baskerville" w:eastAsia="Baskerville" w:hAnsi="Baskerville" w:cs="Baskerville"/>
          <w:sz w:val="24"/>
          <w:szCs w:val="24"/>
        </w:rPr>
        <w:tab/>
      </w:r>
      <w:r>
        <w:rPr>
          <w:rFonts w:ascii="Baskerville" w:eastAsia="Baskerville" w:hAnsi="Baskerville" w:cs="Baskerville"/>
          <w:sz w:val="24"/>
          <w:szCs w:val="24"/>
        </w:rPr>
        <w:tab/>
      </w:r>
      <w:r>
        <w:rPr>
          <w:rFonts w:ascii="Baskerville" w:eastAsia="Baskerville" w:hAnsi="Baskerville" w:cs="Baskerville"/>
          <w:sz w:val="24"/>
          <w:szCs w:val="24"/>
        </w:rPr>
        <w:tab/>
      </w:r>
      <w:r>
        <w:rPr>
          <w:rFonts w:ascii="Baskerville" w:eastAsia="Baskerville" w:hAnsi="Baskerville" w:cs="Baskerville"/>
          <w:sz w:val="24"/>
          <w:szCs w:val="24"/>
        </w:rPr>
        <w:tab/>
      </w:r>
      <w:r>
        <w:rPr>
          <w:rFonts w:ascii="Baskerville" w:eastAsia="Baskerville" w:hAnsi="Baskerville" w:cs="Baskerville"/>
          <w:sz w:val="24"/>
          <w:szCs w:val="24"/>
        </w:rPr>
        <w:tab/>
      </w:r>
      <w:r>
        <w:rPr>
          <w:rFonts w:ascii="Baskerville" w:eastAsia="Baskerville" w:hAnsi="Baskerville" w:cs="Baskerville"/>
          <w:sz w:val="24"/>
          <w:szCs w:val="24"/>
        </w:rPr>
        <w:tab/>
      </w:r>
      <w:r>
        <w:rPr>
          <w:rFonts w:ascii="Baskerville" w:eastAsia="Baskerville" w:hAnsi="Baskerville" w:cs="Baskerville"/>
          <w:sz w:val="24"/>
          <w:szCs w:val="24"/>
        </w:rPr>
        <w:tab/>
      </w:r>
      <w:r>
        <w:rPr>
          <w:rFonts w:ascii="Baskerville" w:eastAsia="Baskerville" w:hAnsi="Baskerville" w:cs="Baskerville"/>
          <w:sz w:val="24"/>
          <w:szCs w:val="24"/>
        </w:rPr>
        <w:tab/>
      </w:r>
      <w:r>
        <w:rPr>
          <w:rFonts w:ascii="Baskerville" w:eastAsia="Baskerville" w:hAnsi="Baskerville" w:cs="Baskerville"/>
          <w:sz w:val="24"/>
          <w:szCs w:val="24"/>
        </w:rPr>
        <w:tab/>
      </w:r>
      <w:r>
        <w:rPr>
          <w:rFonts w:ascii="Baskerville" w:eastAsia="Baskerville" w:hAnsi="Baskerville" w:cs="Baskerville"/>
          <w:sz w:val="24"/>
          <w:szCs w:val="24"/>
        </w:rPr>
        <w:tab/>
        <w:t xml:space="preserve">         </w:t>
      </w:r>
    </w:p>
    <w:p w14:paraId="1E0C6F59" w14:textId="77777777" w:rsidR="002168E9" w:rsidRDefault="003E0007">
      <w:pPr>
        <w:pStyle w:val="Default"/>
        <w:ind w:right="720" w:firstLine="24"/>
        <w:rPr>
          <w:rFonts w:ascii="Baskerville SemiBold" w:eastAsia="Baskerville SemiBold" w:hAnsi="Baskerville SemiBold" w:cs="Baskerville SemiBold"/>
          <w:sz w:val="44"/>
          <w:szCs w:val="44"/>
        </w:rPr>
      </w:pPr>
      <w:r>
        <w:rPr>
          <w:rFonts w:ascii="Baskerville" w:eastAsia="Baskerville" w:hAnsi="Baskerville" w:cs="Baskerville"/>
          <w:sz w:val="48"/>
          <w:szCs w:val="48"/>
        </w:rPr>
        <w:tab/>
      </w:r>
      <w:r>
        <w:rPr>
          <w:rFonts w:ascii="Baskerville" w:eastAsia="Baskerville" w:hAnsi="Baskerville" w:cs="Baskerville"/>
          <w:sz w:val="48"/>
          <w:szCs w:val="48"/>
        </w:rPr>
        <w:tab/>
      </w:r>
      <w:r>
        <w:rPr>
          <w:rFonts w:ascii="Baskerville" w:eastAsia="Baskerville" w:hAnsi="Baskerville" w:cs="Baskerville"/>
          <w:sz w:val="48"/>
          <w:szCs w:val="48"/>
        </w:rPr>
        <w:tab/>
      </w:r>
      <w:r>
        <w:rPr>
          <w:rFonts w:ascii="Baskerville" w:eastAsia="Baskerville" w:hAnsi="Baskerville" w:cs="Baskerville"/>
          <w:sz w:val="48"/>
          <w:szCs w:val="48"/>
        </w:rPr>
        <w:tab/>
        <w:t xml:space="preserve">     </w:t>
      </w:r>
      <w:r>
        <w:rPr>
          <w:rFonts w:ascii="Baskerville" w:hAnsi="Baskerville"/>
          <w:sz w:val="44"/>
          <w:szCs w:val="44"/>
        </w:rPr>
        <w:t xml:space="preserve"> </w:t>
      </w:r>
      <w:r>
        <w:rPr>
          <w:rFonts w:ascii="Baskerville SemiBold" w:hAnsi="Baskerville SemiBold"/>
          <w:sz w:val="44"/>
          <w:szCs w:val="44"/>
        </w:rPr>
        <w:t>COMING EVENTS</w:t>
      </w:r>
    </w:p>
    <w:p w14:paraId="5E187502" w14:textId="77777777" w:rsidR="002168E9" w:rsidRDefault="002168E9">
      <w:pPr>
        <w:pStyle w:val="Default"/>
        <w:ind w:right="720" w:firstLine="24"/>
        <w:rPr>
          <w:rFonts w:ascii="Baskerville" w:eastAsia="Baskerville" w:hAnsi="Baskerville" w:cs="Baskerville"/>
          <w:sz w:val="24"/>
          <w:szCs w:val="24"/>
        </w:rPr>
      </w:pPr>
    </w:p>
    <w:p w14:paraId="6B4DB919" w14:textId="77777777" w:rsidR="002168E9" w:rsidRDefault="003E0007">
      <w:pPr>
        <w:pStyle w:val="Default"/>
        <w:rPr>
          <w:rFonts w:ascii="Baskerville" w:eastAsia="Baskerville" w:hAnsi="Baskerville" w:cs="Baskerville"/>
          <w:sz w:val="24"/>
          <w:szCs w:val="24"/>
        </w:rPr>
      </w:pPr>
      <w:r>
        <w:rPr>
          <w:rFonts w:ascii="Baskerville" w:hAnsi="Baskerville"/>
          <w:sz w:val="24"/>
          <w:szCs w:val="24"/>
        </w:rPr>
        <w:lastRenderedPageBreak/>
        <w:t xml:space="preserve">On </w:t>
      </w:r>
      <w:r>
        <w:rPr>
          <w:rFonts w:ascii="Baskerville" w:hAnsi="Baskerville"/>
          <w:b/>
          <w:bCs/>
          <w:sz w:val="24"/>
          <w:szCs w:val="24"/>
        </w:rPr>
        <w:t xml:space="preserve">Sunday May 13 at 2:00 pm  </w:t>
      </w:r>
      <w:r>
        <w:rPr>
          <w:rFonts w:ascii="Baskerville" w:hAnsi="Baskerville"/>
          <w:sz w:val="24"/>
          <w:szCs w:val="24"/>
        </w:rPr>
        <w:t xml:space="preserve"> LOGAN BOGGS will present a program entitled </w:t>
      </w:r>
      <w:r>
        <w:rPr>
          <w:rFonts w:ascii="Baskerville" w:hAnsi="Baskerville"/>
          <w:i/>
          <w:iCs/>
          <w:sz w:val="24"/>
          <w:szCs w:val="24"/>
        </w:rPr>
        <w:t>History of the World - With</w:t>
      </w:r>
      <w:r>
        <w:rPr>
          <w:rFonts w:ascii="Baskerville" w:eastAsia="Baskerville" w:hAnsi="Baskerville" w:cs="Baskerville"/>
          <w:i/>
          <w:iCs/>
          <w:noProof/>
          <w:sz w:val="24"/>
          <w:szCs w:val="24"/>
        </w:rPr>
        <w:drawing>
          <wp:anchor distT="152400" distB="152400" distL="152400" distR="152400" simplePos="0" relativeHeight="251667456" behindDoc="0" locked="0" layoutInCell="1" allowOverlap="1" wp14:anchorId="444266BB" wp14:editId="426BF351">
            <wp:simplePos x="0" y="0"/>
            <wp:positionH relativeFrom="margin">
              <wp:posOffset>2399018</wp:posOffset>
            </wp:positionH>
            <wp:positionV relativeFrom="line">
              <wp:posOffset>254000</wp:posOffset>
            </wp:positionV>
            <wp:extent cx="2047263" cy="2056512"/>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Logan Boggs.png"/>
                    <pic:cNvPicPr>
                      <a:picLocks noChangeAspect="1"/>
                    </pic:cNvPicPr>
                  </pic:nvPicPr>
                  <pic:blipFill>
                    <a:blip r:embed="rId12"/>
                    <a:stretch>
                      <a:fillRect/>
                    </a:stretch>
                  </pic:blipFill>
                  <pic:spPr>
                    <a:xfrm>
                      <a:off x="0" y="0"/>
                      <a:ext cx="2047263" cy="2056512"/>
                    </a:xfrm>
                    <a:prstGeom prst="rect">
                      <a:avLst/>
                    </a:prstGeom>
                    <a:ln w="12700" cap="flat">
                      <a:noFill/>
                      <a:miter lim="400000"/>
                    </a:ln>
                    <a:effectLst/>
                  </pic:spPr>
                </pic:pic>
              </a:graphicData>
            </a:graphic>
          </wp:anchor>
        </w:drawing>
      </w:r>
      <w:r>
        <w:rPr>
          <w:rFonts w:ascii="Baskerville" w:hAnsi="Baskerville"/>
          <w:i/>
          <w:iCs/>
          <w:sz w:val="24"/>
          <w:szCs w:val="24"/>
        </w:rPr>
        <w:t xml:space="preserve"> Some Jokes.  </w:t>
      </w:r>
      <w:r>
        <w:rPr>
          <w:rFonts w:ascii="Baskerville" w:hAnsi="Baskerville"/>
          <w:sz w:val="24"/>
          <w:szCs w:val="24"/>
        </w:rPr>
        <w:t xml:space="preserve">  </w:t>
      </w:r>
    </w:p>
    <w:p w14:paraId="1FC2D916" w14:textId="77777777" w:rsidR="002168E9" w:rsidRDefault="002168E9">
      <w:pPr>
        <w:pStyle w:val="Default"/>
        <w:rPr>
          <w:rFonts w:ascii="Baskerville" w:eastAsia="Baskerville" w:hAnsi="Baskerville" w:cs="Baskerville"/>
          <w:sz w:val="28"/>
          <w:szCs w:val="28"/>
        </w:rPr>
      </w:pPr>
    </w:p>
    <w:p w14:paraId="110EF524" w14:textId="77777777" w:rsidR="002168E9" w:rsidRDefault="002168E9">
      <w:pPr>
        <w:pStyle w:val="Default"/>
        <w:ind w:right="1440" w:firstLine="24"/>
        <w:rPr>
          <w:rFonts w:ascii="Baskerville" w:eastAsia="Baskerville" w:hAnsi="Baskerville" w:cs="Baskerville"/>
          <w:sz w:val="26"/>
          <w:szCs w:val="26"/>
        </w:rPr>
      </w:pPr>
    </w:p>
    <w:p w14:paraId="05DF18E2" w14:textId="77777777" w:rsidR="002168E9" w:rsidRDefault="002168E9">
      <w:pPr>
        <w:pStyle w:val="Default"/>
        <w:ind w:right="1440" w:firstLine="24"/>
        <w:rPr>
          <w:rFonts w:ascii="Baskerville" w:eastAsia="Baskerville" w:hAnsi="Baskerville" w:cs="Baskerville"/>
          <w:sz w:val="26"/>
          <w:szCs w:val="26"/>
        </w:rPr>
      </w:pPr>
    </w:p>
    <w:p w14:paraId="5ACA4F6C" w14:textId="77777777" w:rsidR="002168E9" w:rsidRDefault="002168E9">
      <w:pPr>
        <w:pStyle w:val="Default"/>
        <w:ind w:right="1440" w:firstLine="24"/>
        <w:rPr>
          <w:rFonts w:ascii="Baskerville" w:eastAsia="Baskerville" w:hAnsi="Baskerville" w:cs="Baskerville"/>
          <w:sz w:val="26"/>
          <w:szCs w:val="26"/>
        </w:rPr>
      </w:pPr>
    </w:p>
    <w:p w14:paraId="1E55BA5A" w14:textId="77777777" w:rsidR="002168E9" w:rsidRDefault="002168E9">
      <w:pPr>
        <w:pStyle w:val="Default"/>
        <w:ind w:right="1440" w:firstLine="24"/>
        <w:rPr>
          <w:rFonts w:ascii="Baskerville" w:eastAsia="Baskerville" w:hAnsi="Baskerville" w:cs="Baskerville"/>
          <w:sz w:val="26"/>
          <w:szCs w:val="26"/>
        </w:rPr>
      </w:pPr>
    </w:p>
    <w:p w14:paraId="59DAD98C" w14:textId="77777777" w:rsidR="002168E9" w:rsidRDefault="002168E9">
      <w:pPr>
        <w:pStyle w:val="Default"/>
        <w:ind w:right="1440" w:firstLine="24"/>
        <w:rPr>
          <w:rFonts w:ascii="Baskerville" w:eastAsia="Baskerville" w:hAnsi="Baskerville" w:cs="Baskerville"/>
          <w:sz w:val="26"/>
          <w:szCs w:val="26"/>
        </w:rPr>
      </w:pPr>
    </w:p>
    <w:p w14:paraId="3BD8BB4F" w14:textId="77777777" w:rsidR="002168E9" w:rsidRDefault="002168E9">
      <w:pPr>
        <w:pStyle w:val="Default"/>
        <w:ind w:right="1440" w:firstLine="24"/>
        <w:rPr>
          <w:rFonts w:ascii="Baskerville" w:eastAsia="Baskerville" w:hAnsi="Baskerville" w:cs="Baskerville"/>
          <w:sz w:val="26"/>
          <w:szCs w:val="26"/>
        </w:rPr>
      </w:pPr>
    </w:p>
    <w:p w14:paraId="04968B50" w14:textId="77777777" w:rsidR="002168E9" w:rsidRDefault="002168E9">
      <w:pPr>
        <w:pStyle w:val="Default"/>
        <w:ind w:right="1440" w:firstLine="24"/>
        <w:rPr>
          <w:rFonts w:ascii="Baskerville" w:eastAsia="Baskerville" w:hAnsi="Baskerville" w:cs="Baskerville"/>
          <w:sz w:val="26"/>
          <w:szCs w:val="26"/>
        </w:rPr>
      </w:pPr>
    </w:p>
    <w:p w14:paraId="1E6B25BA" w14:textId="77777777" w:rsidR="002168E9" w:rsidRDefault="002168E9">
      <w:pPr>
        <w:pStyle w:val="Default"/>
        <w:ind w:right="1440" w:firstLine="24"/>
        <w:rPr>
          <w:rFonts w:ascii="Baskerville" w:eastAsia="Baskerville" w:hAnsi="Baskerville" w:cs="Baskerville"/>
          <w:sz w:val="26"/>
          <w:szCs w:val="26"/>
        </w:rPr>
      </w:pPr>
    </w:p>
    <w:p w14:paraId="0F9303C0" w14:textId="77777777" w:rsidR="002168E9" w:rsidRDefault="002168E9">
      <w:pPr>
        <w:pStyle w:val="Default"/>
        <w:ind w:right="1440" w:firstLine="24"/>
        <w:rPr>
          <w:rFonts w:ascii="Baskerville" w:eastAsia="Baskerville" w:hAnsi="Baskerville" w:cs="Baskerville"/>
          <w:sz w:val="26"/>
          <w:szCs w:val="26"/>
        </w:rPr>
      </w:pPr>
    </w:p>
    <w:p w14:paraId="1603928D" w14:textId="77777777" w:rsidR="002168E9" w:rsidRDefault="002168E9">
      <w:pPr>
        <w:pStyle w:val="Default"/>
        <w:ind w:right="1440" w:firstLine="24"/>
        <w:rPr>
          <w:rFonts w:ascii="Baskerville" w:eastAsia="Baskerville" w:hAnsi="Baskerville" w:cs="Baskerville"/>
          <w:sz w:val="26"/>
          <w:szCs w:val="26"/>
        </w:rPr>
      </w:pPr>
    </w:p>
    <w:p w14:paraId="2219EEBC" w14:textId="77777777" w:rsidR="002168E9" w:rsidRDefault="002168E9">
      <w:pPr>
        <w:pStyle w:val="Default"/>
        <w:ind w:right="1440" w:firstLine="24"/>
        <w:rPr>
          <w:rFonts w:ascii="Baskerville" w:eastAsia="Baskerville" w:hAnsi="Baskerville" w:cs="Baskerville"/>
          <w:sz w:val="26"/>
          <w:szCs w:val="26"/>
        </w:rPr>
      </w:pPr>
    </w:p>
    <w:p w14:paraId="57E86F06" w14:textId="77777777" w:rsidR="002168E9" w:rsidRDefault="003E0007">
      <w:pPr>
        <w:pStyle w:val="Default"/>
        <w:rPr>
          <w:rFonts w:ascii="Baskerville" w:eastAsia="Baskerville" w:hAnsi="Baskerville" w:cs="Baskerville"/>
          <w:sz w:val="24"/>
          <w:szCs w:val="24"/>
        </w:rPr>
      </w:pPr>
      <w:r>
        <w:rPr>
          <w:rFonts w:ascii="Baskerville" w:hAnsi="Baskerville"/>
          <w:sz w:val="24"/>
          <w:szCs w:val="24"/>
        </w:rPr>
        <w:t>Boggs, who is both historian and comedian, recognizing that too often history is presented as a dry string of facts and dates meant to be memorized, melds a history lecture with stand-up comedy designed to entertain a wide audience - students, scholars, and just plain folks - with some jokes.  And he manages to explain the entire History of the World in just twenty-five minutes!</w:t>
      </w:r>
    </w:p>
    <w:p w14:paraId="0AF81306" w14:textId="77777777" w:rsidR="002168E9" w:rsidRDefault="002168E9">
      <w:pPr>
        <w:pStyle w:val="Default"/>
        <w:rPr>
          <w:rFonts w:ascii="Baskerville" w:eastAsia="Baskerville" w:hAnsi="Baskerville" w:cs="Baskerville"/>
          <w:sz w:val="24"/>
          <w:szCs w:val="24"/>
        </w:rPr>
      </w:pPr>
    </w:p>
    <w:p w14:paraId="69FE787C" w14:textId="77777777" w:rsidR="002168E9" w:rsidRDefault="003E0007">
      <w:pPr>
        <w:pStyle w:val="Default"/>
        <w:rPr>
          <w:rFonts w:ascii="Baskerville" w:eastAsia="Baskerville" w:hAnsi="Baskerville" w:cs="Baskerville"/>
          <w:sz w:val="24"/>
          <w:szCs w:val="24"/>
        </w:rPr>
      </w:pPr>
      <w:r>
        <w:rPr>
          <w:rFonts w:ascii="Baskerville" w:hAnsi="Baskerville"/>
          <w:sz w:val="24"/>
          <w:szCs w:val="24"/>
        </w:rPr>
        <w:t>Prior to the performance students who reached the state level in the National History Day competition this year will be recognized.</w:t>
      </w:r>
    </w:p>
    <w:p w14:paraId="62612CCC" w14:textId="77777777" w:rsidR="002168E9" w:rsidRDefault="002168E9">
      <w:pPr>
        <w:pStyle w:val="Default"/>
        <w:ind w:right="1440" w:firstLine="24"/>
        <w:rPr>
          <w:rFonts w:ascii="Baskerville" w:eastAsia="Baskerville" w:hAnsi="Baskerville" w:cs="Baskerville"/>
          <w:sz w:val="24"/>
          <w:szCs w:val="24"/>
        </w:rPr>
      </w:pPr>
    </w:p>
    <w:p w14:paraId="450082B3" w14:textId="77777777" w:rsidR="002168E9" w:rsidRDefault="002168E9">
      <w:pPr>
        <w:pStyle w:val="Default"/>
        <w:ind w:right="1440" w:firstLine="24"/>
        <w:rPr>
          <w:rFonts w:ascii="Baskerville" w:eastAsia="Baskerville" w:hAnsi="Baskerville" w:cs="Baskerville"/>
          <w:b/>
          <w:bCs/>
          <w:sz w:val="24"/>
          <w:szCs w:val="24"/>
        </w:rPr>
      </w:pPr>
    </w:p>
    <w:p w14:paraId="3FA2D8C8" w14:textId="77777777" w:rsidR="002168E9" w:rsidRDefault="003E0007">
      <w:pPr>
        <w:pStyle w:val="Default"/>
        <w:ind w:right="1440" w:firstLine="24"/>
        <w:rPr>
          <w:rFonts w:ascii="Baskerville" w:eastAsia="Baskerville" w:hAnsi="Baskerville" w:cs="Baskerville"/>
          <w:sz w:val="24"/>
          <w:szCs w:val="24"/>
        </w:rPr>
      </w:pPr>
      <w:r>
        <w:rPr>
          <w:rFonts w:ascii="Baskerville" w:hAnsi="Baskerville"/>
          <w:b/>
          <w:bCs/>
          <w:sz w:val="24"/>
          <w:szCs w:val="24"/>
        </w:rPr>
        <w:t>On Sunday June 17 at 2:00 pm</w:t>
      </w:r>
      <w:r>
        <w:rPr>
          <w:rFonts w:ascii="Baskerville" w:hAnsi="Baskerville"/>
          <w:sz w:val="24"/>
          <w:szCs w:val="24"/>
        </w:rPr>
        <w:t xml:space="preserve"> NED KIRBY will present a program of family history with emphasis on the historic properties owned by the family.  Featured will be 591 Scioto Street pictured here, both interior and exterior.</w:t>
      </w:r>
      <w:r>
        <w:rPr>
          <w:rFonts w:ascii="Baskerville" w:eastAsia="Baskerville" w:hAnsi="Baskerville" w:cs="Baskerville"/>
          <w:noProof/>
          <w:sz w:val="24"/>
          <w:szCs w:val="24"/>
        </w:rPr>
        <w:drawing>
          <wp:anchor distT="152400" distB="152400" distL="152400" distR="152400" simplePos="0" relativeHeight="251668480" behindDoc="0" locked="0" layoutInCell="1" allowOverlap="1" wp14:anchorId="42624D08" wp14:editId="5032073E">
            <wp:simplePos x="0" y="0"/>
            <wp:positionH relativeFrom="margin">
              <wp:posOffset>1982763</wp:posOffset>
            </wp:positionH>
            <wp:positionV relativeFrom="line">
              <wp:posOffset>277663</wp:posOffset>
            </wp:positionV>
            <wp:extent cx="2784453" cy="1979673"/>
            <wp:effectExtent l="0" t="0" r="0" b="0"/>
            <wp:wrapTopAndBottom distT="152400" distB="15240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John S. Kirby house 591 Scioto.jpg"/>
                    <pic:cNvPicPr>
                      <a:picLocks noChangeAspect="1"/>
                    </pic:cNvPicPr>
                  </pic:nvPicPr>
                  <pic:blipFill>
                    <a:blip r:embed="rId13"/>
                    <a:stretch>
                      <a:fillRect/>
                    </a:stretch>
                  </pic:blipFill>
                  <pic:spPr>
                    <a:xfrm>
                      <a:off x="0" y="0"/>
                      <a:ext cx="2784453" cy="1979673"/>
                    </a:xfrm>
                    <a:prstGeom prst="rect">
                      <a:avLst/>
                    </a:prstGeom>
                    <a:ln w="12700" cap="flat">
                      <a:noFill/>
                      <a:miter lim="400000"/>
                    </a:ln>
                    <a:effectLst/>
                  </pic:spPr>
                </pic:pic>
              </a:graphicData>
            </a:graphic>
          </wp:anchor>
        </w:drawing>
      </w:r>
    </w:p>
    <w:p w14:paraId="65633CA2" w14:textId="77777777" w:rsidR="002168E9" w:rsidRDefault="002168E9">
      <w:pPr>
        <w:pStyle w:val="Default"/>
        <w:ind w:right="1440" w:firstLine="24"/>
        <w:rPr>
          <w:rFonts w:ascii="Baskerville" w:eastAsia="Baskerville" w:hAnsi="Baskerville" w:cs="Baskerville"/>
          <w:sz w:val="24"/>
          <w:szCs w:val="24"/>
        </w:rPr>
      </w:pPr>
    </w:p>
    <w:p w14:paraId="2B19F3BC" w14:textId="77777777" w:rsidR="002168E9" w:rsidRDefault="003E0007">
      <w:pPr>
        <w:pStyle w:val="Default"/>
        <w:ind w:right="1440" w:firstLine="24"/>
        <w:rPr>
          <w:rFonts w:ascii="Baskerville" w:eastAsia="Baskerville" w:hAnsi="Baskerville" w:cs="Baskerville"/>
          <w:sz w:val="24"/>
          <w:szCs w:val="24"/>
        </w:rPr>
      </w:pPr>
      <w:r>
        <w:rPr>
          <w:rFonts w:ascii="Baskerville" w:hAnsi="Baskerville"/>
          <w:sz w:val="24"/>
          <w:szCs w:val="24"/>
        </w:rPr>
        <w:t xml:space="preserve">Also featured will be 601 Scioto to include the summer house and carriage barn, the Kirby Farm and Kirby Ranch (late 1800’s), Kirby </w:t>
      </w:r>
      <w:proofErr w:type="spellStart"/>
      <w:r>
        <w:rPr>
          <w:rFonts w:ascii="Baskerville" w:hAnsi="Baskerville"/>
          <w:sz w:val="24"/>
          <w:szCs w:val="24"/>
        </w:rPr>
        <w:t>Kabin</w:t>
      </w:r>
      <w:proofErr w:type="spellEnd"/>
      <w:r>
        <w:rPr>
          <w:rFonts w:ascii="Baskerville" w:hAnsi="Baskerville"/>
          <w:sz w:val="24"/>
          <w:szCs w:val="24"/>
        </w:rPr>
        <w:t>, and the 1950 National Plowing Matches.  Several original oil paintings will round out the display.  Copies of Kirby’s books will be available for purchase with all proceeds benefiting the Champaign County Historical Society.</w:t>
      </w:r>
    </w:p>
    <w:p w14:paraId="1DA847D2" w14:textId="77777777" w:rsidR="002168E9" w:rsidRDefault="003E0007">
      <w:pPr>
        <w:pStyle w:val="Default"/>
        <w:ind w:right="1440" w:firstLine="24"/>
        <w:rPr>
          <w:rFonts w:ascii="Baskerville" w:eastAsia="Baskerville" w:hAnsi="Baskerville" w:cs="Baskerville"/>
          <w:sz w:val="24"/>
          <w:szCs w:val="24"/>
        </w:rPr>
      </w:pPr>
      <w:r>
        <w:rPr>
          <w:rFonts w:ascii="Baskerville" w:hAnsi="Baskerville"/>
          <w:b/>
          <w:bCs/>
          <w:sz w:val="24"/>
          <w:szCs w:val="24"/>
        </w:rPr>
        <w:t xml:space="preserve">On Sunday July 8 at 2:00 pm </w:t>
      </w:r>
      <w:r>
        <w:rPr>
          <w:rFonts w:ascii="Baskerville" w:hAnsi="Baskerville"/>
          <w:sz w:val="24"/>
          <w:szCs w:val="24"/>
        </w:rPr>
        <w:t>longtime DJ and historian DICK</w:t>
      </w:r>
      <w:r>
        <w:rPr>
          <w:rFonts w:ascii="Baskerville" w:hAnsi="Baskerville"/>
          <w:b/>
          <w:bCs/>
          <w:sz w:val="24"/>
          <w:szCs w:val="24"/>
        </w:rPr>
        <w:t xml:space="preserve"> </w:t>
      </w:r>
      <w:r>
        <w:rPr>
          <w:rFonts w:ascii="Baskerville" w:hAnsi="Baskerville"/>
          <w:sz w:val="24"/>
          <w:szCs w:val="24"/>
        </w:rPr>
        <w:t>HATFIELD will present his recollections of T</w:t>
      </w:r>
      <w:r>
        <w:rPr>
          <w:rFonts w:ascii="Baskerville" w:hAnsi="Baskerville"/>
          <w:i/>
          <w:iCs/>
          <w:sz w:val="24"/>
          <w:szCs w:val="24"/>
        </w:rPr>
        <w:t xml:space="preserve">he Coconut Lounge.  </w:t>
      </w:r>
      <w:r>
        <w:rPr>
          <w:rFonts w:ascii="Baskerville" w:hAnsi="Baskerville"/>
          <w:sz w:val="24"/>
          <w:szCs w:val="24"/>
        </w:rPr>
        <w:t xml:space="preserve">You’ll not want to miss this trip down memory lane when </w:t>
      </w:r>
      <w:r>
        <w:rPr>
          <w:rFonts w:ascii="Baskerville" w:hAnsi="Baskerville"/>
          <w:sz w:val="24"/>
          <w:szCs w:val="24"/>
        </w:rPr>
        <w:lastRenderedPageBreak/>
        <w:t>the likes of the Beach Boys, Four Seasons, and others appeared at a nightclub in rural Champaign County.  More in our next issue!</w:t>
      </w:r>
    </w:p>
    <w:p w14:paraId="5BD7F291" w14:textId="77777777" w:rsidR="002168E9" w:rsidRDefault="003E0007">
      <w:pPr>
        <w:pStyle w:val="Default"/>
        <w:ind w:right="1440" w:firstLine="24"/>
        <w:rPr>
          <w:rFonts w:ascii="Baskerville" w:eastAsia="Baskerville" w:hAnsi="Baskerville" w:cs="Baskerville"/>
          <w:b/>
          <w:bCs/>
          <w:sz w:val="36"/>
          <w:szCs w:val="36"/>
        </w:rPr>
      </w:pPr>
      <w:r>
        <w:rPr>
          <w:rFonts w:ascii="Baskerville" w:eastAsia="Baskerville" w:hAnsi="Baskerville" w:cs="Baskerville"/>
          <w:b/>
          <w:bCs/>
          <w:sz w:val="36"/>
          <w:szCs w:val="36"/>
        </w:rPr>
        <w:tab/>
      </w:r>
      <w:r>
        <w:rPr>
          <w:rFonts w:ascii="Baskerville" w:eastAsia="Baskerville" w:hAnsi="Baskerville" w:cs="Baskerville"/>
          <w:b/>
          <w:bCs/>
          <w:sz w:val="36"/>
          <w:szCs w:val="36"/>
        </w:rPr>
        <w:tab/>
      </w:r>
      <w:r>
        <w:rPr>
          <w:rFonts w:ascii="Baskerville" w:eastAsia="Baskerville" w:hAnsi="Baskerville" w:cs="Baskerville"/>
          <w:b/>
          <w:bCs/>
          <w:sz w:val="36"/>
          <w:szCs w:val="36"/>
        </w:rPr>
        <w:tab/>
      </w:r>
      <w:r>
        <w:rPr>
          <w:rFonts w:ascii="Baskerville" w:eastAsia="Baskerville" w:hAnsi="Baskerville" w:cs="Baskerville"/>
          <w:b/>
          <w:bCs/>
          <w:sz w:val="36"/>
          <w:szCs w:val="36"/>
        </w:rPr>
        <w:tab/>
      </w:r>
      <w:r>
        <w:rPr>
          <w:rFonts w:ascii="Baskerville" w:eastAsia="Baskerville" w:hAnsi="Baskerville" w:cs="Baskerville"/>
          <w:b/>
          <w:bCs/>
          <w:sz w:val="36"/>
          <w:szCs w:val="36"/>
        </w:rPr>
        <w:tab/>
      </w:r>
    </w:p>
    <w:p w14:paraId="0681961F" w14:textId="77777777" w:rsidR="002168E9" w:rsidRDefault="003E0007">
      <w:pPr>
        <w:pStyle w:val="Default"/>
        <w:ind w:right="1440" w:firstLine="24"/>
        <w:rPr>
          <w:rFonts w:ascii="Baskerville" w:eastAsia="Baskerville" w:hAnsi="Baskerville" w:cs="Baskerville"/>
          <w:sz w:val="36"/>
          <w:szCs w:val="36"/>
        </w:rPr>
      </w:pPr>
      <w:r>
        <w:rPr>
          <w:rFonts w:ascii="Baskerville" w:eastAsia="Baskerville" w:hAnsi="Baskerville" w:cs="Baskerville"/>
          <w:b/>
          <w:bCs/>
          <w:sz w:val="36"/>
          <w:szCs w:val="36"/>
        </w:rPr>
        <w:tab/>
      </w:r>
      <w:r>
        <w:rPr>
          <w:rFonts w:ascii="Baskerville" w:eastAsia="Baskerville" w:hAnsi="Baskerville" w:cs="Baskerville"/>
          <w:b/>
          <w:bCs/>
          <w:sz w:val="36"/>
          <w:szCs w:val="36"/>
        </w:rPr>
        <w:tab/>
      </w:r>
      <w:r>
        <w:rPr>
          <w:rFonts w:ascii="Baskerville" w:eastAsia="Baskerville" w:hAnsi="Baskerville" w:cs="Baskerville"/>
          <w:b/>
          <w:bCs/>
          <w:sz w:val="36"/>
          <w:szCs w:val="36"/>
        </w:rPr>
        <w:tab/>
      </w:r>
      <w:r>
        <w:rPr>
          <w:rFonts w:ascii="Baskerville" w:eastAsia="Baskerville" w:hAnsi="Baskerville" w:cs="Baskerville"/>
          <w:b/>
          <w:bCs/>
          <w:sz w:val="36"/>
          <w:szCs w:val="36"/>
        </w:rPr>
        <w:tab/>
      </w:r>
      <w:r>
        <w:rPr>
          <w:rFonts w:ascii="Baskerville" w:eastAsia="Baskerville" w:hAnsi="Baskerville" w:cs="Baskerville"/>
          <w:b/>
          <w:bCs/>
          <w:sz w:val="36"/>
          <w:szCs w:val="36"/>
        </w:rPr>
        <w:tab/>
        <w:t>New Members</w:t>
      </w:r>
    </w:p>
    <w:p w14:paraId="3468D6E3" w14:textId="77777777" w:rsidR="002168E9" w:rsidRDefault="002168E9">
      <w:pPr>
        <w:pStyle w:val="Default"/>
        <w:ind w:right="1440" w:firstLine="24"/>
        <w:rPr>
          <w:rFonts w:ascii="Baskerville" w:eastAsia="Baskerville" w:hAnsi="Baskerville" w:cs="Baskerville"/>
          <w:sz w:val="36"/>
          <w:szCs w:val="36"/>
        </w:rPr>
      </w:pPr>
    </w:p>
    <w:p w14:paraId="3508A213" w14:textId="77777777" w:rsidR="002168E9" w:rsidRDefault="003E0007">
      <w:pPr>
        <w:pStyle w:val="Default"/>
        <w:ind w:right="1440" w:firstLine="24"/>
        <w:rPr>
          <w:rFonts w:ascii="Baskerville" w:eastAsia="Baskerville" w:hAnsi="Baskerville" w:cs="Baskerville"/>
          <w:sz w:val="24"/>
          <w:szCs w:val="24"/>
        </w:rPr>
      </w:pPr>
      <w:r>
        <w:rPr>
          <w:rFonts w:ascii="Baskerville" w:eastAsia="Baskerville" w:hAnsi="Baskerville" w:cs="Baskerville"/>
          <w:sz w:val="24"/>
          <w:szCs w:val="24"/>
        </w:rPr>
        <w:tab/>
      </w:r>
      <w:r>
        <w:rPr>
          <w:rFonts w:ascii="Baskerville" w:hAnsi="Baskerville"/>
          <w:sz w:val="24"/>
          <w:szCs w:val="24"/>
        </w:rPr>
        <w:t>Sandy and Ernest Avery</w:t>
      </w:r>
      <w:r>
        <w:rPr>
          <w:rFonts w:ascii="Baskerville" w:hAnsi="Baskerville"/>
          <w:sz w:val="24"/>
          <w:szCs w:val="24"/>
        </w:rPr>
        <w:tab/>
      </w:r>
      <w:r>
        <w:rPr>
          <w:rFonts w:ascii="Baskerville" w:hAnsi="Baskerville"/>
          <w:sz w:val="24"/>
          <w:szCs w:val="24"/>
        </w:rPr>
        <w:tab/>
      </w:r>
      <w:r>
        <w:rPr>
          <w:rFonts w:ascii="Baskerville" w:hAnsi="Baskerville"/>
          <w:sz w:val="24"/>
          <w:szCs w:val="24"/>
        </w:rPr>
        <w:tab/>
      </w:r>
      <w:r>
        <w:rPr>
          <w:rFonts w:ascii="Baskerville" w:hAnsi="Baskerville"/>
          <w:sz w:val="24"/>
          <w:szCs w:val="24"/>
        </w:rPr>
        <w:tab/>
      </w:r>
      <w:r>
        <w:rPr>
          <w:rFonts w:ascii="Baskerville" w:hAnsi="Baskerville"/>
          <w:sz w:val="24"/>
          <w:szCs w:val="24"/>
        </w:rPr>
        <w:tab/>
        <w:t>Scott Jones</w:t>
      </w:r>
    </w:p>
    <w:p w14:paraId="273E840D" w14:textId="77777777" w:rsidR="002168E9" w:rsidRDefault="003E0007">
      <w:pPr>
        <w:pStyle w:val="Default"/>
        <w:ind w:right="1440" w:firstLine="24"/>
        <w:rPr>
          <w:rFonts w:ascii="Baskerville" w:eastAsia="Baskerville" w:hAnsi="Baskerville" w:cs="Baskerville"/>
          <w:sz w:val="24"/>
          <w:szCs w:val="24"/>
        </w:rPr>
      </w:pPr>
      <w:r>
        <w:rPr>
          <w:rFonts w:ascii="Baskerville" w:eastAsia="Baskerville" w:hAnsi="Baskerville" w:cs="Baskerville"/>
          <w:sz w:val="24"/>
          <w:szCs w:val="24"/>
        </w:rPr>
        <w:tab/>
        <w:t>Rev. Carol Tong</w:t>
      </w:r>
      <w:r>
        <w:rPr>
          <w:rFonts w:ascii="Baskerville" w:eastAsia="Baskerville" w:hAnsi="Baskerville" w:cs="Baskerville"/>
          <w:sz w:val="24"/>
          <w:szCs w:val="24"/>
        </w:rPr>
        <w:tab/>
      </w:r>
      <w:r>
        <w:rPr>
          <w:rFonts w:ascii="Baskerville" w:eastAsia="Baskerville" w:hAnsi="Baskerville" w:cs="Baskerville"/>
          <w:sz w:val="24"/>
          <w:szCs w:val="24"/>
        </w:rPr>
        <w:tab/>
      </w:r>
      <w:r>
        <w:rPr>
          <w:rFonts w:ascii="Baskerville" w:eastAsia="Baskerville" w:hAnsi="Baskerville" w:cs="Baskerville"/>
          <w:sz w:val="24"/>
          <w:szCs w:val="24"/>
        </w:rPr>
        <w:tab/>
      </w:r>
      <w:r>
        <w:rPr>
          <w:rFonts w:ascii="Baskerville" w:eastAsia="Baskerville" w:hAnsi="Baskerville" w:cs="Baskerville"/>
          <w:sz w:val="24"/>
          <w:szCs w:val="24"/>
        </w:rPr>
        <w:tab/>
      </w:r>
      <w:r>
        <w:rPr>
          <w:rFonts w:ascii="Baskerville" w:eastAsia="Baskerville" w:hAnsi="Baskerville" w:cs="Baskerville"/>
          <w:sz w:val="24"/>
          <w:szCs w:val="24"/>
        </w:rPr>
        <w:tab/>
      </w:r>
      <w:r>
        <w:rPr>
          <w:rFonts w:ascii="Baskerville" w:eastAsia="Baskerville" w:hAnsi="Baskerville" w:cs="Baskerville"/>
          <w:sz w:val="24"/>
          <w:szCs w:val="24"/>
        </w:rPr>
        <w:tab/>
        <w:t>Barry Ward</w:t>
      </w:r>
    </w:p>
    <w:p w14:paraId="245CB5B3" w14:textId="77777777" w:rsidR="002168E9" w:rsidRDefault="003E0007">
      <w:pPr>
        <w:pStyle w:val="Default"/>
        <w:ind w:right="1440" w:firstLine="24"/>
        <w:rPr>
          <w:rFonts w:ascii="Baskerville" w:eastAsia="Baskerville" w:hAnsi="Baskerville" w:cs="Baskerville"/>
          <w:sz w:val="24"/>
          <w:szCs w:val="24"/>
        </w:rPr>
      </w:pPr>
      <w:r>
        <w:rPr>
          <w:rFonts w:ascii="Baskerville" w:eastAsia="Baskerville" w:hAnsi="Baskerville" w:cs="Baskerville"/>
          <w:sz w:val="24"/>
          <w:szCs w:val="24"/>
        </w:rPr>
        <w:tab/>
        <w:t>Janet Wright</w:t>
      </w:r>
      <w:r>
        <w:rPr>
          <w:rFonts w:ascii="Baskerville" w:eastAsia="Baskerville" w:hAnsi="Baskerville" w:cs="Baskerville"/>
          <w:sz w:val="24"/>
          <w:szCs w:val="24"/>
        </w:rPr>
        <w:tab/>
      </w:r>
      <w:r>
        <w:rPr>
          <w:rFonts w:ascii="Baskerville" w:eastAsia="Baskerville" w:hAnsi="Baskerville" w:cs="Baskerville"/>
          <w:sz w:val="24"/>
          <w:szCs w:val="24"/>
        </w:rPr>
        <w:tab/>
      </w:r>
      <w:r>
        <w:rPr>
          <w:rFonts w:ascii="Baskerville" w:eastAsia="Baskerville" w:hAnsi="Baskerville" w:cs="Baskerville"/>
          <w:sz w:val="24"/>
          <w:szCs w:val="24"/>
        </w:rPr>
        <w:tab/>
      </w:r>
      <w:r>
        <w:rPr>
          <w:rFonts w:ascii="Baskerville" w:eastAsia="Baskerville" w:hAnsi="Baskerville" w:cs="Baskerville"/>
          <w:sz w:val="24"/>
          <w:szCs w:val="24"/>
        </w:rPr>
        <w:tab/>
      </w:r>
      <w:r>
        <w:rPr>
          <w:rFonts w:ascii="Baskerville" w:eastAsia="Baskerville" w:hAnsi="Baskerville" w:cs="Baskerville"/>
          <w:sz w:val="24"/>
          <w:szCs w:val="24"/>
        </w:rPr>
        <w:tab/>
      </w:r>
      <w:r>
        <w:rPr>
          <w:rFonts w:ascii="Baskerville" w:eastAsia="Baskerville" w:hAnsi="Baskerville" w:cs="Baskerville"/>
          <w:sz w:val="24"/>
          <w:szCs w:val="24"/>
        </w:rPr>
        <w:tab/>
      </w:r>
      <w:r>
        <w:rPr>
          <w:rFonts w:ascii="Baskerville" w:eastAsia="Baskerville" w:hAnsi="Baskerville" w:cs="Baskerville"/>
          <w:sz w:val="24"/>
          <w:szCs w:val="24"/>
        </w:rPr>
        <w:tab/>
        <w:t xml:space="preserve">Gary </w:t>
      </w:r>
      <w:proofErr w:type="spellStart"/>
      <w:r>
        <w:rPr>
          <w:rFonts w:ascii="Baskerville" w:eastAsia="Baskerville" w:hAnsi="Baskerville" w:cs="Baskerville"/>
          <w:sz w:val="24"/>
          <w:szCs w:val="24"/>
        </w:rPr>
        <w:t>Wyant</w:t>
      </w:r>
      <w:proofErr w:type="spellEnd"/>
    </w:p>
    <w:p w14:paraId="13B358BD" w14:textId="77777777" w:rsidR="002168E9" w:rsidRDefault="003E0007">
      <w:pPr>
        <w:pStyle w:val="Default"/>
        <w:ind w:right="1440" w:firstLine="24"/>
        <w:rPr>
          <w:rFonts w:ascii="Baskerville" w:eastAsia="Baskerville" w:hAnsi="Baskerville" w:cs="Baskerville"/>
          <w:sz w:val="24"/>
          <w:szCs w:val="24"/>
        </w:rPr>
      </w:pPr>
      <w:r>
        <w:rPr>
          <w:rFonts w:ascii="Baskerville" w:eastAsia="Baskerville" w:hAnsi="Baskerville" w:cs="Baskerville"/>
          <w:sz w:val="24"/>
          <w:szCs w:val="24"/>
        </w:rPr>
        <w:tab/>
        <w:t>Janet and Kim Yost</w:t>
      </w:r>
    </w:p>
    <w:p w14:paraId="626013CA" w14:textId="77777777" w:rsidR="002168E9" w:rsidRDefault="002168E9">
      <w:pPr>
        <w:pStyle w:val="Default"/>
        <w:ind w:right="1440" w:firstLine="24"/>
        <w:rPr>
          <w:rFonts w:ascii="Baskerville" w:eastAsia="Baskerville" w:hAnsi="Baskerville" w:cs="Baskerville"/>
          <w:sz w:val="24"/>
          <w:szCs w:val="24"/>
        </w:rPr>
      </w:pPr>
    </w:p>
    <w:p w14:paraId="1AE41104" w14:textId="77777777" w:rsidR="002168E9" w:rsidRDefault="003E0007">
      <w:pPr>
        <w:pStyle w:val="Default"/>
        <w:ind w:right="1440" w:firstLine="24"/>
      </w:pPr>
      <w:r>
        <w:rPr>
          <w:rFonts w:ascii="Baskerville" w:hAnsi="Baskerville"/>
          <w:sz w:val="28"/>
          <w:szCs w:val="28"/>
        </w:rPr>
        <w:t xml:space="preserve">Invite your friends!      </w:t>
      </w:r>
      <w:r>
        <w:rPr>
          <w:rFonts w:ascii="Baskerville" w:hAnsi="Baskerville"/>
          <w:color w:val="367DA2"/>
          <w:sz w:val="28"/>
          <w:szCs w:val="28"/>
        </w:rPr>
        <w:t xml:space="preserve">  </w:t>
      </w:r>
      <w:r>
        <w:rPr>
          <w:rFonts w:ascii="Baskerville" w:hAnsi="Baskerville"/>
          <w:color w:val="367DA2"/>
          <w:sz w:val="28"/>
          <w:szCs w:val="28"/>
        </w:rPr>
        <w:tab/>
      </w:r>
      <w:r>
        <w:rPr>
          <w:rFonts w:ascii="Baskerville" w:hAnsi="Baskerville"/>
          <w:color w:val="367DA2"/>
          <w:sz w:val="28"/>
          <w:szCs w:val="28"/>
        </w:rPr>
        <w:tab/>
        <w:t xml:space="preserve"> www.champaigncountyhistoricalmuseum.org</w:t>
      </w:r>
    </w:p>
    <w:sectPr w:rsidR="002168E9">
      <w:headerReference w:type="default" r:id="rId14"/>
      <w:footerReference w:type="default" r:id="rId15"/>
      <w:pgSz w:w="12240" w:h="15840"/>
      <w:pgMar w:top="1080" w:right="720" w:bottom="1080" w:left="72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F4B4C5" w14:textId="77777777" w:rsidR="0053071D" w:rsidRDefault="0053071D">
      <w:r>
        <w:separator/>
      </w:r>
    </w:p>
  </w:endnote>
  <w:endnote w:type="continuationSeparator" w:id="0">
    <w:p w14:paraId="27045766" w14:textId="77777777" w:rsidR="0053071D" w:rsidRDefault="00530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Baskerville">
    <w:altName w:val="Baskerville Old Face"/>
    <w:charset w:val="00"/>
    <w:family w:val="roman"/>
    <w:pitch w:val="variable"/>
    <w:sig w:usb0="80000067" w:usb1="02000000" w:usb2="00000000" w:usb3="00000000" w:csb0="0000019F" w:csb1="00000000"/>
  </w:font>
  <w:font w:name="Baskerville SemiBold">
    <w:altName w:val="Baskerville Old Face"/>
    <w:charset w:val="00"/>
    <w:family w:val="roman"/>
    <w:pitch w:val="variable"/>
    <w:sig w:usb0="80000067" w:usb1="0200004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153DB" w14:textId="77777777" w:rsidR="002168E9" w:rsidRDefault="002168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E4C840" w14:textId="77777777" w:rsidR="0053071D" w:rsidRDefault="0053071D">
      <w:r>
        <w:separator/>
      </w:r>
    </w:p>
  </w:footnote>
  <w:footnote w:type="continuationSeparator" w:id="0">
    <w:p w14:paraId="5BF37F4E" w14:textId="77777777" w:rsidR="0053071D" w:rsidRDefault="005307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33EEF" w14:textId="77777777" w:rsidR="002168E9" w:rsidRDefault="002168E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68E9"/>
    <w:rsid w:val="002168E9"/>
    <w:rsid w:val="003E0007"/>
    <w:rsid w:val="00481266"/>
    <w:rsid w:val="004F016F"/>
    <w:rsid w:val="0053071D"/>
    <w:rsid w:val="00BF3A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40A4B"/>
  <w15:docId w15:val="{99B8D150-6C82-3641-9CA9-3F3B5A71B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14:textOutline w14:w="0" w14:cap="flat" w14:cmpd="sng" w14:algn="ctr">
        <w14:noFill/>
        <w14:prstDash w14:val="solid"/>
        <w14:bevel/>
      </w14:textOutline>
    </w:rPr>
  </w:style>
  <w:style w:type="paragraph" w:customStyle="1" w:styleId="Body">
    <w:name w:val="Body"/>
    <w:rPr>
      <w:rFonts w:ascii="Helvetica" w:hAnsi="Helvetica" w:cs="Arial Unicode MS"/>
      <w:color w:val="000000"/>
      <w:sz w:val="22"/>
      <w:szCs w:val="22"/>
      <w14:textOutline w14:w="0" w14:cap="flat" w14:cmpd="sng" w14:algn="ctr">
        <w14:noFill/>
        <w14:prstDash w14:val="solid"/>
        <w14:bevel/>
      </w14:textOutline>
    </w:rPr>
  </w:style>
  <w:style w:type="character" w:customStyle="1" w:styleId="Link">
    <w:name w:val="Link"/>
    <w:rPr>
      <w:u w:val="single"/>
    </w:rPr>
  </w:style>
  <w:style w:type="character" w:customStyle="1" w:styleId="Hyperlink0">
    <w:name w:val="Hyperlink.0"/>
    <w:basedOn w:val="Link"/>
    <w:rPr>
      <w:rFonts w:ascii="Baskerville" w:eastAsia="Baskerville" w:hAnsi="Baskerville" w:cs="Baskerville"/>
      <w:outline w:val="0"/>
      <w:color w:val="000000"/>
      <w:sz w:val="30"/>
      <w:szCs w:val="3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hyperlink" Target="http://www.champaigncountyhistoricalmuseum.org"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champaigncountyhistoricalmuseum.org" TargetMode="External"/><Relationship Id="rId11" Type="http://schemas.openxmlformats.org/officeDocument/2006/relationships/hyperlink" Target="mailto:champhistmus@ctcn.net"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618</Words>
  <Characters>3523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Staff</cp:lastModifiedBy>
  <cp:revision>2</cp:revision>
  <dcterms:created xsi:type="dcterms:W3CDTF">2019-09-06T14:12:00Z</dcterms:created>
  <dcterms:modified xsi:type="dcterms:W3CDTF">2019-09-06T14:12:00Z</dcterms:modified>
</cp:coreProperties>
</file>